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7BC5" w14:textId="77777777" w:rsidR="001B62D4" w:rsidRDefault="007832B9">
      <w:pPr>
        <w:pBdr>
          <w:bottom w:val="single" w:sz="4" w:space="1" w:color="000000"/>
        </w:pBdr>
        <w:tabs>
          <w:tab w:val="left" w:pos="180"/>
        </w:tabs>
        <w:ind w:right="-662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4BF89AF" wp14:editId="1311BA25">
            <wp:simplePos x="0" y="0"/>
            <wp:positionH relativeFrom="column">
              <wp:posOffset>4819650</wp:posOffset>
            </wp:positionH>
            <wp:positionV relativeFrom="paragraph">
              <wp:posOffset>114300</wp:posOffset>
            </wp:positionV>
            <wp:extent cx="1315452" cy="1315452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452" cy="1315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F02363" w14:textId="77777777" w:rsidR="001B62D4" w:rsidRDefault="007832B9">
      <w:pPr>
        <w:pBdr>
          <w:bottom w:val="single" w:sz="4" w:space="1" w:color="000000"/>
        </w:pBdr>
        <w:tabs>
          <w:tab w:val="left" w:pos="180"/>
        </w:tabs>
        <w:ind w:right="-66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 SPECIFICATION</w:t>
      </w:r>
    </w:p>
    <w:p w14:paraId="2C8A593E" w14:textId="77777777" w:rsidR="001B62D4" w:rsidRDefault="001B62D4">
      <w:pPr>
        <w:pBdr>
          <w:bottom w:val="single" w:sz="4" w:space="1" w:color="000000"/>
        </w:pBdr>
        <w:tabs>
          <w:tab w:val="left" w:pos="180"/>
        </w:tabs>
        <w:ind w:right="-662"/>
        <w:rPr>
          <w:rFonts w:ascii="Arial" w:eastAsia="Arial" w:hAnsi="Arial" w:cs="Arial"/>
          <w:b/>
          <w:sz w:val="22"/>
          <w:szCs w:val="22"/>
        </w:rPr>
      </w:pPr>
    </w:p>
    <w:p w14:paraId="528E75EA" w14:textId="77777777" w:rsidR="001B62D4" w:rsidRDefault="007832B9">
      <w:pPr>
        <w:pBdr>
          <w:bottom w:val="single" w:sz="4" w:space="1" w:color="000000"/>
        </w:pBdr>
        <w:tabs>
          <w:tab w:val="left" w:pos="180"/>
        </w:tabs>
        <w:ind w:right="-66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SEND Teaching Assistant (Grade D)</w:t>
      </w:r>
    </w:p>
    <w:p w14:paraId="3E4E7C68" w14:textId="77777777" w:rsidR="001B62D4" w:rsidRDefault="001B62D4">
      <w:pPr>
        <w:pBdr>
          <w:bottom w:val="single" w:sz="4" w:space="1" w:color="000000"/>
        </w:pBdr>
        <w:tabs>
          <w:tab w:val="left" w:pos="180"/>
        </w:tabs>
        <w:ind w:right="-662"/>
        <w:rPr>
          <w:rFonts w:ascii="Arial" w:eastAsia="Arial" w:hAnsi="Arial" w:cs="Arial"/>
          <w:b/>
          <w:sz w:val="22"/>
          <w:szCs w:val="22"/>
        </w:rPr>
      </w:pPr>
    </w:p>
    <w:p w14:paraId="640778EC" w14:textId="77777777" w:rsidR="001B62D4" w:rsidRDefault="007832B9">
      <w:pPr>
        <w:pBdr>
          <w:bottom w:val="single" w:sz="4" w:space="1" w:color="000000"/>
        </w:pBdr>
        <w:tabs>
          <w:tab w:val="left" w:pos="180"/>
        </w:tabs>
        <w:ind w:right="-66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E= Essential, D = Desirable</w:t>
      </w:r>
    </w:p>
    <w:p w14:paraId="0DB6D918" w14:textId="77777777" w:rsidR="001B62D4" w:rsidRDefault="001B62D4">
      <w:pPr>
        <w:pBdr>
          <w:bottom w:val="single" w:sz="4" w:space="1" w:color="000000"/>
        </w:pBdr>
        <w:tabs>
          <w:tab w:val="left" w:pos="180"/>
        </w:tabs>
        <w:ind w:right="-662"/>
        <w:rPr>
          <w:rFonts w:ascii="Arial" w:eastAsia="Arial" w:hAnsi="Arial" w:cs="Arial"/>
          <w:b/>
          <w:sz w:val="20"/>
          <w:szCs w:val="20"/>
        </w:rPr>
      </w:pPr>
    </w:p>
    <w:p w14:paraId="3AB31BA7" w14:textId="77777777" w:rsidR="001B62D4" w:rsidRDefault="001B62D4">
      <w:pPr>
        <w:pBdr>
          <w:bottom w:val="single" w:sz="4" w:space="1" w:color="000000"/>
        </w:pBdr>
        <w:tabs>
          <w:tab w:val="left" w:pos="180"/>
        </w:tabs>
        <w:ind w:right="-662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5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9"/>
        <w:gridCol w:w="74"/>
        <w:gridCol w:w="682"/>
        <w:gridCol w:w="757"/>
      </w:tblGrid>
      <w:tr w:rsidR="001B62D4" w14:paraId="23AF4537" w14:textId="77777777">
        <w:tc>
          <w:tcPr>
            <w:tcW w:w="7009" w:type="dxa"/>
            <w:shd w:val="clear" w:color="auto" w:fill="auto"/>
          </w:tcPr>
          <w:p w14:paraId="04389669" w14:textId="77777777" w:rsidR="001B62D4" w:rsidRDefault="001B62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09EEEB3A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57" w:type="dxa"/>
            <w:shd w:val="clear" w:color="auto" w:fill="auto"/>
          </w:tcPr>
          <w:p w14:paraId="2DC2C293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</w:tr>
      <w:tr w:rsidR="001B62D4" w14:paraId="75445AB2" w14:textId="77777777">
        <w:tc>
          <w:tcPr>
            <w:tcW w:w="8522" w:type="dxa"/>
            <w:gridSpan w:val="4"/>
            <w:shd w:val="clear" w:color="auto" w:fill="D9D9D9"/>
          </w:tcPr>
          <w:p w14:paraId="15FF1138" w14:textId="77777777" w:rsidR="001B62D4" w:rsidRDefault="007832B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Skills/Abilities</w:t>
            </w:r>
          </w:p>
        </w:tc>
      </w:tr>
      <w:tr w:rsidR="001B62D4" w14:paraId="740377AB" w14:textId="77777777">
        <w:tc>
          <w:tcPr>
            <w:tcW w:w="7009" w:type="dxa"/>
            <w:shd w:val="clear" w:color="auto" w:fill="auto"/>
          </w:tcPr>
          <w:p w14:paraId="5A585832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ability to plan and implement effective actions for students at risk of underachieving (under the guidance of teaching/senior staff and within an agreed system of supervision).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0A3C67FC" w14:textId="77777777" w:rsidR="001B62D4" w:rsidRDefault="001B62D4">
            <w:pPr>
              <w:spacing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4A6DDEA7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</w:tr>
      <w:tr w:rsidR="001B62D4" w14:paraId="632CD9C5" w14:textId="77777777">
        <w:tc>
          <w:tcPr>
            <w:tcW w:w="7009" w:type="dxa"/>
            <w:shd w:val="clear" w:color="auto" w:fill="auto"/>
          </w:tcPr>
          <w:p w14:paraId="4412D481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work constructively as part of a team, understanding classro</w:t>
            </w:r>
            <w:r>
              <w:rPr>
                <w:rFonts w:ascii="Arial" w:eastAsia="Arial" w:hAnsi="Arial" w:cs="Arial"/>
                <w:sz w:val="20"/>
                <w:szCs w:val="20"/>
              </w:rPr>
              <w:t>om roles and responsibilities and your own position within these.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216F3C98" w14:textId="77777777" w:rsidR="001B62D4" w:rsidRDefault="007832B9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437463FE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07185037" w14:textId="77777777">
        <w:tc>
          <w:tcPr>
            <w:tcW w:w="7009" w:type="dxa"/>
            <w:shd w:val="clear" w:color="auto" w:fill="auto"/>
          </w:tcPr>
          <w:p w14:paraId="4AAB33E1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relate well to both children and adults.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24F22C5C" w14:textId="77777777" w:rsidR="001B62D4" w:rsidRDefault="007832B9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799C954B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210627AE" w14:textId="77777777">
        <w:tc>
          <w:tcPr>
            <w:tcW w:w="7009" w:type="dxa"/>
            <w:shd w:val="clear" w:color="auto" w:fill="auto"/>
          </w:tcPr>
          <w:p w14:paraId="4ACA0C18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work under pressure.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443EE4D0" w14:textId="77777777" w:rsidR="001B62D4" w:rsidRDefault="007832B9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3BDCCF36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6D275215" w14:textId="77777777">
        <w:tc>
          <w:tcPr>
            <w:tcW w:w="7009" w:type="dxa"/>
            <w:shd w:val="clear" w:color="auto" w:fill="auto"/>
          </w:tcPr>
          <w:p w14:paraId="042D089E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Effective use of ICT 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4EB05709" w14:textId="77777777" w:rsidR="001B62D4" w:rsidRDefault="001B62D4">
            <w:pPr>
              <w:spacing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5E07D29A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0"/>
                <w:id w:val="-15243169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1B62D4" w14:paraId="3F386D34" w14:textId="77777777">
        <w:tc>
          <w:tcPr>
            <w:tcW w:w="7009" w:type="dxa"/>
            <w:shd w:val="clear" w:color="auto" w:fill="auto"/>
          </w:tcPr>
          <w:p w14:paraId="1884DE4D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self-evaluate learning needs and actively seek learning opportunities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14:paraId="3C50EE63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07D63192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1"/>
                <w:id w:val="-19039763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1B62D4" w14:paraId="491E24E6" w14:textId="77777777">
        <w:tc>
          <w:tcPr>
            <w:tcW w:w="7009" w:type="dxa"/>
            <w:shd w:val="clear" w:color="auto" w:fill="auto"/>
          </w:tcPr>
          <w:p w14:paraId="72C24273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Able to contribute to wider school initiatives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217C1876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30C322E3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</w:tr>
      <w:tr w:rsidR="001B62D4" w14:paraId="05153670" w14:textId="77777777">
        <w:tc>
          <w:tcPr>
            <w:tcW w:w="8522" w:type="dxa"/>
            <w:gridSpan w:val="4"/>
            <w:shd w:val="clear" w:color="auto" w:fill="D9D9D9"/>
          </w:tcPr>
          <w:p w14:paraId="247A5B81" w14:textId="074935D6" w:rsidR="001B62D4" w:rsidRDefault="007832B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Knowledge and understanding</w:t>
            </w:r>
          </w:p>
        </w:tc>
      </w:tr>
      <w:tr w:rsidR="001B62D4" w14:paraId="400D7FDC" w14:textId="77777777">
        <w:tc>
          <w:tcPr>
            <w:tcW w:w="7009" w:type="dxa"/>
            <w:shd w:val="clear" w:color="auto" w:fill="auto"/>
          </w:tcPr>
          <w:p w14:paraId="19D6209C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Awareness of the difficulties and barriers some students can face in education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46ADC3CF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133DAC73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3193DB74" w14:textId="77777777">
        <w:tc>
          <w:tcPr>
            <w:tcW w:w="7009" w:type="dxa"/>
            <w:shd w:val="clear" w:color="auto" w:fill="auto"/>
          </w:tcPr>
          <w:p w14:paraId="60EEEAB8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Awareness of safeguarding and child protection practices</w:t>
            </w:r>
          </w:p>
          <w:p w14:paraId="48AF7FD7" w14:textId="77777777" w:rsidR="001B62D4" w:rsidRDefault="001B62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14:paraId="0FC843A2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10D7603E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</w:tr>
      <w:tr w:rsidR="001B62D4" w14:paraId="6A79CA97" w14:textId="77777777">
        <w:tc>
          <w:tcPr>
            <w:tcW w:w="8522" w:type="dxa"/>
            <w:gridSpan w:val="4"/>
            <w:shd w:val="clear" w:color="auto" w:fill="D9D9D9"/>
          </w:tcPr>
          <w:p w14:paraId="1056BC12" w14:textId="77777777" w:rsidR="001B62D4" w:rsidRDefault="007832B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1B62D4" w14:paraId="24E230FF" w14:textId="77777777">
        <w:tc>
          <w:tcPr>
            <w:tcW w:w="7083" w:type="dxa"/>
            <w:gridSpan w:val="2"/>
            <w:shd w:val="clear" w:color="auto" w:fill="auto"/>
          </w:tcPr>
          <w:p w14:paraId="5D5DEAB4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working with young people</w:t>
            </w:r>
          </w:p>
        </w:tc>
        <w:tc>
          <w:tcPr>
            <w:tcW w:w="682" w:type="dxa"/>
            <w:shd w:val="clear" w:color="auto" w:fill="auto"/>
          </w:tcPr>
          <w:p w14:paraId="7701F226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20B39830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293186A1" w14:textId="77777777">
        <w:tc>
          <w:tcPr>
            <w:tcW w:w="7083" w:type="dxa"/>
            <w:gridSpan w:val="2"/>
            <w:shd w:val="clear" w:color="auto" w:fill="auto"/>
          </w:tcPr>
          <w:p w14:paraId="147E6C06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Good understanding of principles of child development and learning processes and in particular, barriers to learning.</w:t>
            </w:r>
          </w:p>
        </w:tc>
        <w:tc>
          <w:tcPr>
            <w:tcW w:w="682" w:type="dxa"/>
            <w:shd w:val="clear" w:color="auto" w:fill="auto"/>
          </w:tcPr>
          <w:p w14:paraId="5102DD4C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75F09282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5091055A" w14:textId="77777777">
        <w:tc>
          <w:tcPr>
            <w:tcW w:w="7083" w:type="dxa"/>
            <w:gridSpan w:val="2"/>
            <w:shd w:val="clear" w:color="auto" w:fill="auto"/>
          </w:tcPr>
          <w:p w14:paraId="6C069CA3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Understanding of statutory frameworks relating to teaching</w:t>
            </w:r>
          </w:p>
        </w:tc>
        <w:tc>
          <w:tcPr>
            <w:tcW w:w="682" w:type="dxa"/>
            <w:shd w:val="clear" w:color="auto" w:fill="auto"/>
          </w:tcPr>
          <w:p w14:paraId="54B4045D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19183409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</w:tr>
      <w:tr w:rsidR="001B62D4" w14:paraId="35AD0E1B" w14:textId="77777777">
        <w:tc>
          <w:tcPr>
            <w:tcW w:w="7083" w:type="dxa"/>
            <w:gridSpan w:val="2"/>
            <w:shd w:val="clear" w:color="auto" w:fill="auto"/>
          </w:tcPr>
          <w:p w14:paraId="66871D7E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Experience as a Teaching Assistant</w:t>
            </w:r>
          </w:p>
        </w:tc>
        <w:tc>
          <w:tcPr>
            <w:tcW w:w="682" w:type="dxa"/>
            <w:shd w:val="clear" w:color="auto" w:fill="auto"/>
          </w:tcPr>
          <w:p w14:paraId="688355C5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117E4F18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</w:tr>
      <w:tr w:rsidR="001B62D4" w14:paraId="4C1B2560" w14:textId="77777777">
        <w:tc>
          <w:tcPr>
            <w:tcW w:w="8522" w:type="dxa"/>
            <w:gridSpan w:val="4"/>
            <w:shd w:val="clear" w:color="auto" w:fill="D9D9D9"/>
          </w:tcPr>
          <w:p w14:paraId="4B02F91A" w14:textId="77777777" w:rsidR="001B62D4" w:rsidRDefault="007832B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Qualifications</w:t>
            </w:r>
          </w:p>
        </w:tc>
      </w:tr>
      <w:tr w:rsidR="001B62D4" w14:paraId="132BF2DE" w14:textId="77777777">
        <w:tc>
          <w:tcPr>
            <w:tcW w:w="7083" w:type="dxa"/>
            <w:gridSpan w:val="2"/>
            <w:shd w:val="clear" w:color="auto" w:fill="auto"/>
          </w:tcPr>
          <w:p w14:paraId="48759FED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Relevant recognised Level 2 qualification</w:t>
            </w:r>
          </w:p>
        </w:tc>
        <w:tc>
          <w:tcPr>
            <w:tcW w:w="682" w:type="dxa"/>
            <w:shd w:val="clear" w:color="auto" w:fill="auto"/>
          </w:tcPr>
          <w:p w14:paraId="63852EF2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0766F0AE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536E9C91" w14:textId="77777777">
        <w:tc>
          <w:tcPr>
            <w:tcW w:w="7083" w:type="dxa"/>
            <w:gridSpan w:val="2"/>
            <w:shd w:val="clear" w:color="auto" w:fill="auto"/>
          </w:tcPr>
          <w:p w14:paraId="1810F635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Good literacy and numeracy skills</w:t>
            </w:r>
          </w:p>
        </w:tc>
        <w:tc>
          <w:tcPr>
            <w:tcW w:w="682" w:type="dxa"/>
            <w:shd w:val="clear" w:color="auto" w:fill="auto"/>
          </w:tcPr>
          <w:p w14:paraId="5DC214A3" w14:textId="77777777" w:rsidR="001B62D4" w:rsidRDefault="001B62D4">
            <w:pPr>
              <w:jc w:val="center"/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799E92B2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</w:tr>
      <w:tr w:rsidR="001B62D4" w14:paraId="4D83A16C" w14:textId="77777777">
        <w:tc>
          <w:tcPr>
            <w:tcW w:w="7083" w:type="dxa"/>
            <w:gridSpan w:val="2"/>
            <w:shd w:val="clear" w:color="auto" w:fill="auto"/>
          </w:tcPr>
          <w:p w14:paraId="557941B6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Evidence of further education</w:t>
            </w:r>
          </w:p>
        </w:tc>
        <w:tc>
          <w:tcPr>
            <w:tcW w:w="682" w:type="dxa"/>
            <w:shd w:val="clear" w:color="auto" w:fill="auto"/>
          </w:tcPr>
          <w:p w14:paraId="27DAD78F" w14:textId="77777777" w:rsidR="001B62D4" w:rsidRDefault="001B62D4">
            <w:pPr>
              <w:jc w:val="center"/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118C46C5" w14:textId="77777777" w:rsidR="001B62D4" w:rsidRDefault="007832B9">
            <w:pPr>
              <w:jc w:val="center"/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</w:tr>
      <w:tr w:rsidR="001B62D4" w14:paraId="5EC60314" w14:textId="77777777">
        <w:tc>
          <w:tcPr>
            <w:tcW w:w="7083" w:type="dxa"/>
            <w:gridSpan w:val="2"/>
            <w:shd w:val="clear" w:color="auto" w:fill="auto"/>
          </w:tcPr>
          <w:p w14:paraId="4DD48C5E" w14:textId="77777777" w:rsidR="001B62D4" w:rsidRDefault="007832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Training in relevant learning strategies,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literacy, dyslexia</w:t>
            </w:r>
          </w:p>
        </w:tc>
        <w:tc>
          <w:tcPr>
            <w:tcW w:w="682" w:type="dxa"/>
            <w:shd w:val="clear" w:color="auto" w:fill="auto"/>
          </w:tcPr>
          <w:p w14:paraId="6E19CDB5" w14:textId="77777777" w:rsidR="001B62D4" w:rsidRDefault="001B62D4">
            <w:pPr>
              <w:jc w:val="center"/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6EF5979B" w14:textId="77777777" w:rsidR="001B62D4" w:rsidRDefault="007832B9">
            <w:pPr>
              <w:jc w:val="center"/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</w:tr>
      <w:tr w:rsidR="001B62D4" w14:paraId="21534680" w14:textId="77777777">
        <w:tc>
          <w:tcPr>
            <w:tcW w:w="8522" w:type="dxa"/>
            <w:gridSpan w:val="4"/>
            <w:shd w:val="clear" w:color="auto" w:fill="D9D9D9"/>
          </w:tcPr>
          <w:p w14:paraId="6D70F426" w14:textId="77777777" w:rsidR="001B62D4" w:rsidRDefault="007832B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Attributes</w:t>
            </w:r>
          </w:p>
        </w:tc>
      </w:tr>
      <w:tr w:rsidR="001B62D4" w14:paraId="722A2EF2" w14:textId="77777777">
        <w:tc>
          <w:tcPr>
            <w:tcW w:w="7083" w:type="dxa"/>
            <w:gridSpan w:val="2"/>
            <w:shd w:val="clear" w:color="auto" w:fill="auto"/>
          </w:tcPr>
          <w:p w14:paraId="12C4572C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Commitment to an ethos of high standards, personal fulfilment, academic success and to improving the life chances of young people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150EF14" w14:textId="77777777" w:rsidR="001B62D4" w:rsidRDefault="007832B9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68F09FAA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13E0256D" w14:textId="77777777">
        <w:tc>
          <w:tcPr>
            <w:tcW w:w="7083" w:type="dxa"/>
            <w:gridSpan w:val="2"/>
            <w:shd w:val="clear" w:color="auto" w:fill="auto"/>
          </w:tcPr>
          <w:p w14:paraId="5757F339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proactive approach to dealing with issues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41AAE8B" w14:textId="77777777" w:rsidR="001B62D4" w:rsidRDefault="007832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6EA6E65B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0C15DF60" w14:textId="77777777">
        <w:tc>
          <w:tcPr>
            <w:tcW w:w="7083" w:type="dxa"/>
            <w:gridSpan w:val="2"/>
            <w:shd w:val="clear" w:color="auto" w:fill="auto"/>
          </w:tcPr>
          <w:p w14:paraId="19087D86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The ability to remain calm under pressure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5C4369F" w14:textId="77777777" w:rsidR="001B62D4" w:rsidRDefault="007832B9">
            <w:pPr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  <w:t>✔</w:t>
            </w:r>
          </w:p>
        </w:tc>
        <w:tc>
          <w:tcPr>
            <w:tcW w:w="757" w:type="dxa"/>
            <w:shd w:val="clear" w:color="auto" w:fill="auto"/>
          </w:tcPr>
          <w:p w14:paraId="037073C4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1D3FF7CD" w14:textId="77777777">
        <w:tc>
          <w:tcPr>
            <w:tcW w:w="7083" w:type="dxa"/>
            <w:gridSpan w:val="2"/>
            <w:shd w:val="clear" w:color="auto" w:fill="auto"/>
          </w:tcPr>
          <w:p w14:paraId="3E27300E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 flexible and adaptable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06B5C30" w14:textId="77777777" w:rsidR="001B62D4" w:rsidRDefault="007832B9">
            <w:pPr>
              <w:spacing w:after="120"/>
              <w:jc w:val="center"/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</w:pPr>
            <w:sdt>
              <w:sdtPr>
                <w:tag w:val="goog_rdk_2"/>
                <w:id w:val="-408366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757" w:type="dxa"/>
            <w:shd w:val="clear" w:color="auto" w:fill="auto"/>
          </w:tcPr>
          <w:p w14:paraId="31BC3B69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2CC93A8D" w14:textId="77777777">
        <w:tc>
          <w:tcPr>
            <w:tcW w:w="7083" w:type="dxa"/>
            <w:gridSpan w:val="2"/>
            <w:shd w:val="clear" w:color="auto" w:fill="auto"/>
          </w:tcPr>
          <w:p w14:paraId="3A122B7B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 good communication and interpersonal skills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61AF21F" w14:textId="77777777" w:rsidR="001B62D4" w:rsidRDefault="007832B9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sdt>
              <w:sdtPr>
                <w:tag w:val="goog_rdk_3"/>
                <w:id w:val="-9118510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757" w:type="dxa"/>
            <w:shd w:val="clear" w:color="auto" w:fill="auto"/>
          </w:tcPr>
          <w:p w14:paraId="32C78F17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B62D4" w14:paraId="3D59DBCA" w14:textId="77777777">
        <w:tc>
          <w:tcPr>
            <w:tcW w:w="7083" w:type="dxa"/>
            <w:gridSpan w:val="2"/>
            <w:shd w:val="clear" w:color="auto" w:fill="auto"/>
          </w:tcPr>
          <w:p w14:paraId="3ED7FADB" w14:textId="77777777" w:rsidR="001B62D4" w:rsidRDefault="007832B9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demonstrate, understand and apply our values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EBF6FE8" w14:textId="77777777" w:rsidR="001B62D4" w:rsidRDefault="007832B9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sdt>
              <w:sdtPr>
                <w:tag w:val="goog_rdk_4"/>
                <w:id w:val="10877288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757" w:type="dxa"/>
            <w:shd w:val="clear" w:color="auto" w:fill="auto"/>
          </w:tcPr>
          <w:p w14:paraId="11351B02" w14:textId="77777777" w:rsidR="001B62D4" w:rsidRDefault="001B62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B51B9D6" w14:textId="77777777" w:rsidR="001B62D4" w:rsidRDefault="001B62D4">
      <w:pPr>
        <w:rPr>
          <w:sz w:val="20"/>
          <w:szCs w:val="20"/>
        </w:rPr>
      </w:pPr>
    </w:p>
    <w:p w14:paraId="49531E55" w14:textId="77777777" w:rsidR="001B62D4" w:rsidRDefault="001B62D4">
      <w:pPr>
        <w:rPr>
          <w:sz w:val="20"/>
          <w:szCs w:val="20"/>
        </w:rPr>
      </w:pPr>
    </w:p>
    <w:sectPr w:rsidR="001B62D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D4"/>
    <w:rsid w:val="001B62D4"/>
    <w:rsid w:val="00700ED4"/>
    <w:rsid w:val="007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9E45"/>
  <w15:docId w15:val="{1B760195-FD78-4480-AFB4-6DF4246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Segoe UI" w:eastAsia="Times New Roman" w:hAnsi="Segoe UI" w:cs="Segoe UI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wFgcgf+9iprvEA7sKnuZPCmzp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gAciExTkNHUW52UEVDekNzNUpXcURpWHUzSFVhdVdueHgxW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Graham</dc:creator>
  <cp:lastModifiedBy>Lucy Saint</cp:lastModifiedBy>
  <cp:revision>3</cp:revision>
  <dcterms:created xsi:type="dcterms:W3CDTF">2024-11-14T15:18:00Z</dcterms:created>
  <dcterms:modified xsi:type="dcterms:W3CDTF">2024-11-14T15:19:00Z</dcterms:modified>
</cp:coreProperties>
</file>