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8FF3" w14:textId="16863B0B" w:rsidR="00F931CA" w:rsidRPr="001D7CE9" w:rsidRDefault="334235EB" w:rsidP="6E314BA2">
      <w:pPr>
        <w:jc w:val="center"/>
        <w:rPr>
          <w:b/>
          <w:bCs/>
        </w:rPr>
      </w:pPr>
      <w:r w:rsidRPr="6E314BA2">
        <w:rPr>
          <w:b/>
          <w:bCs/>
        </w:rPr>
        <w:t xml:space="preserve">WELLBEING </w:t>
      </w:r>
      <w:r w:rsidR="00F931CA" w:rsidRPr="6E314BA2">
        <w:rPr>
          <w:b/>
          <w:bCs/>
        </w:rPr>
        <w:t>MENTOR</w:t>
      </w:r>
    </w:p>
    <w:p w14:paraId="030A78A2" w14:textId="77777777" w:rsidR="00F931CA" w:rsidRPr="001D7CE9" w:rsidRDefault="00F931CA" w:rsidP="00F931CA">
      <w:pPr>
        <w:pStyle w:val="Heading1"/>
        <w:rPr>
          <w:rFonts w:ascii="Arial" w:hAnsi="Arial" w:cs="Arial"/>
        </w:rPr>
      </w:pPr>
      <w:r w:rsidRPr="001D7CE9">
        <w:rPr>
          <w:rFonts w:ascii="Arial" w:hAnsi="Arial" w:cs="Arial"/>
        </w:rPr>
        <w:t xml:space="preserve">ROLE DESCRIPTION </w:t>
      </w:r>
    </w:p>
    <w:p w14:paraId="672A6659" w14:textId="77777777" w:rsidR="00F931CA" w:rsidRPr="00567E8F" w:rsidRDefault="00F931CA" w:rsidP="00F931CA"/>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560"/>
      </w:tblGrid>
      <w:tr w:rsidR="00F931CA" w:rsidRPr="00567E8F" w14:paraId="6D051FC1" w14:textId="77777777" w:rsidTr="42CCF939">
        <w:tc>
          <w:tcPr>
            <w:tcW w:w="2340" w:type="dxa"/>
            <w:shd w:val="clear" w:color="auto" w:fill="CCCCCC"/>
          </w:tcPr>
          <w:p w14:paraId="5AFB225C" w14:textId="77777777" w:rsidR="00F931CA" w:rsidRPr="00567E8F" w:rsidRDefault="00F931CA" w:rsidP="00D66BCF">
            <w:pPr>
              <w:pStyle w:val="Heading3"/>
              <w:rPr>
                <w:rFonts w:ascii="Arial" w:hAnsi="Arial" w:cs="Arial"/>
              </w:rPr>
            </w:pPr>
            <w:r w:rsidRPr="00567E8F">
              <w:rPr>
                <w:rFonts w:ascii="Arial" w:hAnsi="Arial" w:cs="Arial"/>
              </w:rPr>
              <w:t>Job title &amp; Grade</w:t>
            </w:r>
          </w:p>
        </w:tc>
        <w:tc>
          <w:tcPr>
            <w:tcW w:w="7560" w:type="dxa"/>
          </w:tcPr>
          <w:p w14:paraId="61519BC5" w14:textId="5B1D7E4B" w:rsidR="60F63C0B" w:rsidRDefault="60F63C0B" w:rsidP="6E314BA2">
            <w:pPr>
              <w:rPr>
                <w:sz w:val="20"/>
                <w:szCs w:val="20"/>
              </w:rPr>
            </w:pPr>
            <w:r w:rsidRPr="6E314BA2">
              <w:rPr>
                <w:sz w:val="20"/>
                <w:szCs w:val="20"/>
              </w:rPr>
              <w:t>Wellbeing Mentor</w:t>
            </w:r>
          </w:p>
          <w:p w14:paraId="77E0619E" w14:textId="36589C33" w:rsidR="00F931CA" w:rsidRPr="00567E8F" w:rsidRDefault="001F6A32" w:rsidP="2FDBB989">
            <w:pPr>
              <w:rPr>
                <w:sz w:val="20"/>
                <w:szCs w:val="20"/>
              </w:rPr>
            </w:pPr>
            <w:r w:rsidRPr="2FDBB989">
              <w:rPr>
                <w:sz w:val="20"/>
                <w:szCs w:val="20"/>
              </w:rPr>
              <w:t>Grade 7</w:t>
            </w:r>
          </w:p>
          <w:p w14:paraId="45868898" w14:textId="4FAC8711" w:rsidR="00F931CA" w:rsidRPr="00567E8F" w:rsidRDefault="265BCB7C" w:rsidP="2FDBB989">
            <w:pPr>
              <w:rPr>
                <w:sz w:val="20"/>
                <w:szCs w:val="20"/>
              </w:rPr>
            </w:pPr>
            <w:r w:rsidRPr="2FDBB989">
              <w:rPr>
                <w:sz w:val="20"/>
                <w:szCs w:val="20"/>
              </w:rPr>
              <w:t>Z238</w:t>
            </w:r>
          </w:p>
          <w:p w14:paraId="0A37501D" w14:textId="02EF1753" w:rsidR="00F931CA" w:rsidRPr="00567E8F" w:rsidRDefault="00F931CA" w:rsidP="2FDBB989">
            <w:pPr>
              <w:rPr>
                <w:sz w:val="20"/>
                <w:szCs w:val="20"/>
              </w:rPr>
            </w:pPr>
          </w:p>
        </w:tc>
      </w:tr>
      <w:tr w:rsidR="00F931CA" w:rsidRPr="00567E8F" w14:paraId="26D93CEB" w14:textId="77777777" w:rsidTr="42CCF939">
        <w:tc>
          <w:tcPr>
            <w:tcW w:w="2340" w:type="dxa"/>
            <w:shd w:val="clear" w:color="auto" w:fill="CCCCCC"/>
          </w:tcPr>
          <w:p w14:paraId="7ED63681" w14:textId="77777777" w:rsidR="00F931CA" w:rsidRPr="00567E8F" w:rsidRDefault="00F931CA" w:rsidP="00D66BCF">
            <w:pPr>
              <w:rPr>
                <w:sz w:val="28"/>
              </w:rPr>
            </w:pPr>
            <w:r w:rsidRPr="00567E8F">
              <w:rPr>
                <w:sz w:val="28"/>
              </w:rPr>
              <w:t>Reporting &amp; Communication</w:t>
            </w:r>
          </w:p>
        </w:tc>
        <w:tc>
          <w:tcPr>
            <w:tcW w:w="7560" w:type="dxa"/>
          </w:tcPr>
          <w:p w14:paraId="4FDF1D30" w14:textId="77777777" w:rsidR="00F931CA" w:rsidRPr="00567E8F" w:rsidRDefault="00F931CA" w:rsidP="00D66BCF">
            <w:pPr>
              <w:rPr>
                <w:sz w:val="20"/>
                <w:szCs w:val="22"/>
              </w:rPr>
            </w:pPr>
            <w:r w:rsidRPr="00567E8F">
              <w:rPr>
                <w:sz w:val="20"/>
                <w:szCs w:val="22"/>
              </w:rPr>
              <w:t>Headteacher</w:t>
            </w:r>
          </w:p>
          <w:p w14:paraId="6782A3C2" w14:textId="402A9CB0" w:rsidR="00F931CA" w:rsidRPr="00567E8F" w:rsidRDefault="00F931CA" w:rsidP="00D66BCF">
            <w:pPr>
              <w:rPr>
                <w:sz w:val="20"/>
                <w:szCs w:val="20"/>
              </w:rPr>
            </w:pPr>
            <w:r w:rsidRPr="2FDBB989">
              <w:rPr>
                <w:sz w:val="20"/>
                <w:szCs w:val="20"/>
              </w:rPr>
              <w:t xml:space="preserve">Assistant Headteacher </w:t>
            </w:r>
          </w:p>
          <w:p w14:paraId="10702F70" w14:textId="77777777" w:rsidR="00F931CA" w:rsidRPr="00567E8F" w:rsidRDefault="00F931CA" w:rsidP="00D66BCF">
            <w:pPr>
              <w:rPr>
                <w:sz w:val="20"/>
                <w:szCs w:val="22"/>
              </w:rPr>
            </w:pPr>
            <w:r w:rsidRPr="00567E8F">
              <w:rPr>
                <w:sz w:val="20"/>
                <w:szCs w:val="22"/>
              </w:rPr>
              <w:t>School Business Leader</w:t>
            </w:r>
          </w:p>
          <w:p w14:paraId="5DAB6C7B" w14:textId="77777777" w:rsidR="00F931CA" w:rsidRPr="00567E8F" w:rsidRDefault="00F931CA" w:rsidP="00D66BCF">
            <w:pPr>
              <w:rPr>
                <w:sz w:val="20"/>
                <w:szCs w:val="22"/>
              </w:rPr>
            </w:pPr>
          </w:p>
        </w:tc>
      </w:tr>
      <w:tr w:rsidR="00F931CA" w:rsidRPr="00567E8F" w14:paraId="64EB0B51" w14:textId="77777777" w:rsidTr="42CCF939">
        <w:tc>
          <w:tcPr>
            <w:tcW w:w="2340" w:type="dxa"/>
            <w:shd w:val="clear" w:color="auto" w:fill="CCCCCC"/>
          </w:tcPr>
          <w:p w14:paraId="310018A9" w14:textId="77777777" w:rsidR="00F931CA" w:rsidRPr="00567E8F" w:rsidRDefault="00F931CA" w:rsidP="00D66BCF">
            <w:pPr>
              <w:rPr>
                <w:sz w:val="28"/>
              </w:rPr>
            </w:pPr>
            <w:r w:rsidRPr="00567E8F">
              <w:rPr>
                <w:sz w:val="28"/>
              </w:rPr>
              <w:t>Hours</w:t>
            </w:r>
          </w:p>
        </w:tc>
        <w:tc>
          <w:tcPr>
            <w:tcW w:w="7560" w:type="dxa"/>
          </w:tcPr>
          <w:p w14:paraId="76828E6F" w14:textId="77777777" w:rsidR="00F931CA" w:rsidRPr="00567E8F" w:rsidRDefault="00F931CA" w:rsidP="00D66BCF">
            <w:pPr>
              <w:rPr>
                <w:sz w:val="20"/>
                <w:szCs w:val="22"/>
              </w:rPr>
            </w:pPr>
            <w:r w:rsidRPr="00567E8F">
              <w:rPr>
                <w:sz w:val="20"/>
                <w:szCs w:val="22"/>
              </w:rPr>
              <w:t>Full time 37 hours per week worked over 5 days, Monday to Friday</w:t>
            </w:r>
          </w:p>
        </w:tc>
      </w:tr>
      <w:tr w:rsidR="00F931CA" w:rsidRPr="00567E8F" w14:paraId="5D2A34C8" w14:textId="77777777" w:rsidTr="42CCF939">
        <w:tc>
          <w:tcPr>
            <w:tcW w:w="2340" w:type="dxa"/>
            <w:shd w:val="clear" w:color="auto" w:fill="CCCCCC"/>
          </w:tcPr>
          <w:p w14:paraId="610FF756" w14:textId="77777777" w:rsidR="00F931CA" w:rsidRPr="00567E8F" w:rsidRDefault="00F931CA" w:rsidP="00D66BCF">
            <w:pPr>
              <w:rPr>
                <w:sz w:val="28"/>
              </w:rPr>
            </w:pPr>
            <w:r w:rsidRPr="00567E8F">
              <w:rPr>
                <w:sz w:val="28"/>
              </w:rPr>
              <w:t>Annual Leave</w:t>
            </w:r>
          </w:p>
        </w:tc>
        <w:tc>
          <w:tcPr>
            <w:tcW w:w="7560" w:type="dxa"/>
          </w:tcPr>
          <w:p w14:paraId="19E83FBF" w14:textId="77777777" w:rsidR="00F931CA" w:rsidRPr="00567E8F" w:rsidRDefault="00F931CA" w:rsidP="00D66BCF">
            <w:pPr>
              <w:rPr>
                <w:sz w:val="20"/>
                <w:szCs w:val="22"/>
              </w:rPr>
            </w:pPr>
            <w:r w:rsidRPr="00567E8F">
              <w:rPr>
                <w:sz w:val="20"/>
                <w:szCs w:val="22"/>
              </w:rPr>
              <w:t>Term time only incorporating pro rata annual leave entitlement and bank holidays</w:t>
            </w:r>
          </w:p>
        </w:tc>
      </w:tr>
      <w:tr w:rsidR="00F931CA" w:rsidRPr="00567E8F" w14:paraId="0DB9338F" w14:textId="77777777" w:rsidTr="42CCF939">
        <w:tc>
          <w:tcPr>
            <w:tcW w:w="2340" w:type="dxa"/>
            <w:shd w:val="clear" w:color="auto" w:fill="CCCCCC"/>
          </w:tcPr>
          <w:p w14:paraId="0E2CF43F" w14:textId="77777777" w:rsidR="00F931CA" w:rsidRPr="00567E8F" w:rsidRDefault="00F931CA" w:rsidP="00D66BCF">
            <w:pPr>
              <w:rPr>
                <w:sz w:val="28"/>
              </w:rPr>
            </w:pPr>
            <w:r w:rsidRPr="00567E8F">
              <w:rPr>
                <w:sz w:val="28"/>
              </w:rPr>
              <w:t>Probationary Period</w:t>
            </w:r>
          </w:p>
        </w:tc>
        <w:tc>
          <w:tcPr>
            <w:tcW w:w="7560" w:type="dxa"/>
          </w:tcPr>
          <w:p w14:paraId="3DCBF7F6" w14:textId="77777777" w:rsidR="00F931CA" w:rsidRPr="00567E8F" w:rsidRDefault="00F931CA" w:rsidP="00D66BCF">
            <w:pPr>
              <w:rPr>
                <w:sz w:val="20"/>
                <w:szCs w:val="22"/>
              </w:rPr>
            </w:pPr>
            <w:r w:rsidRPr="00567E8F">
              <w:rPr>
                <w:sz w:val="20"/>
                <w:szCs w:val="22"/>
              </w:rPr>
              <w:t>6 months from date of appointment</w:t>
            </w:r>
          </w:p>
        </w:tc>
      </w:tr>
      <w:tr w:rsidR="00F931CA" w:rsidRPr="00567E8F" w14:paraId="1D74EAE9" w14:textId="77777777" w:rsidTr="42CCF939">
        <w:tc>
          <w:tcPr>
            <w:tcW w:w="2340" w:type="dxa"/>
            <w:tcBorders>
              <w:bottom w:val="single" w:sz="4" w:space="0" w:color="auto"/>
            </w:tcBorders>
            <w:shd w:val="clear" w:color="auto" w:fill="CCCCCC"/>
          </w:tcPr>
          <w:p w14:paraId="29F1FDB1" w14:textId="77777777" w:rsidR="00F931CA" w:rsidRPr="00567E8F" w:rsidRDefault="00F931CA" w:rsidP="00D66BCF">
            <w:pPr>
              <w:rPr>
                <w:sz w:val="28"/>
              </w:rPr>
            </w:pPr>
            <w:r w:rsidRPr="00567E8F">
              <w:rPr>
                <w:sz w:val="28"/>
              </w:rPr>
              <w:t>Job Purpose</w:t>
            </w:r>
          </w:p>
        </w:tc>
        <w:tc>
          <w:tcPr>
            <w:tcW w:w="7560" w:type="dxa"/>
            <w:tcBorders>
              <w:bottom w:val="single" w:sz="4" w:space="0" w:color="auto"/>
            </w:tcBorders>
          </w:tcPr>
          <w:p w14:paraId="5EFD6BEB" w14:textId="1D1DE7FE" w:rsidR="00F931CA" w:rsidRPr="00567E8F" w:rsidRDefault="00F931CA" w:rsidP="42CCF939">
            <w:pPr>
              <w:rPr>
                <w:sz w:val="20"/>
                <w:szCs w:val="20"/>
              </w:rPr>
            </w:pPr>
            <w:r w:rsidRPr="42CCF939">
              <w:rPr>
                <w:sz w:val="20"/>
                <w:szCs w:val="20"/>
              </w:rPr>
              <w:t xml:space="preserve">To be a key member of the Pastoral and </w:t>
            </w:r>
            <w:r w:rsidR="332BD967" w:rsidRPr="42CCF939">
              <w:rPr>
                <w:sz w:val="20"/>
                <w:szCs w:val="20"/>
              </w:rPr>
              <w:t>Mental Health Support</w:t>
            </w:r>
            <w:r w:rsidRPr="42CCF939">
              <w:rPr>
                <w:sz w:val="20"/>
                <w:szCs w:val="20"/>
              </w:rPr>
              <w:t xml:space="preserve"> Team. The main responsibility of which will be to support </w:t>
            </w:r>
            <w:r w:rsidR="669267AC" w:rsidRPr="42CCF939">
              <w:rPr>
                <w:sz w:val="20"/>
                <w:szCs w:val="20"/>
              </w:rPr>
              <w:t xml:space="preserve">identified </w:t>
            </w:r>
            <w:r w:rsidR="06B95E62" w:rsidRPr="42CCF939">
              <w:rPr>
                <w:sz w:val="20"/>
                <w:szCs w:val="20"/>
              </w:rPr>
              <w:t>students</w:t>
            </w:r>
            <w:r w:rsidRPr="42CCF939">
              <w:rPr>
                <w:sz w:val="20"/>
                <w:szCs w:val="20"/>
              </w:rPr>
              <w:t xml:space="preserve"> </w:t>
            </w:r>
            <w:r w:rsidR="7820E666" w:rsidRPr="42CCF939">
              <w:rPr>
                <w:sz w:val="20"/>
                <w:szCs w:val="20"/>
              </w:rPr>
              <w:t>with their</w:t>
            </w:r>
            <w:r w:rsidR="1A3BA366" w:rsidRPr="42CCF939">
              <w:rPr>
                <w:sz w:val="20"/>
                <w:szCs w:val="20"/>
              </w:rPr>
              <w:t xml:space="preserve"> </w:t>
            </w:r>
            <w:r w:rsidR="16F31767" w:rsidRPr="42CCF939">
              <w:rPr>
                <w:sz w:val="20"/>
                <w:szCs w:val="20"/>
              </w:rPr>
              <w:t xml:space="preserve">wellbeing </w:t>
            </w:r>
            <w:r w:rsidR="2DB60717" w:rsidRPr="42CCF939">
              <w:rPr>
                <w:sz w:val="20"/>
                <w:szCs w:val="20"/>
              </w:rPr>
              <w:t xml:space="preserve">through the </w:t>
            </w:r>
            <w:r w:rsidR="4D3EA0C0" w:rsidRPr="42CCF939">
              <w:rPr>
                <w:sz w:val="20"/>
                <w:szCs w:val="20"/>
              </w:rPr>
              <w:t xml:space="preserve">planning and </w:t>
            </w:r>
            <w:r w:rsidR="2DB60717" w:rsidRPr="42CCF939">
              <w:rPr>
                <w:sz w:val="20"/>
                <w:szCs w:val="20"/>
              </w:rPr>
              <w:t xml:space="preserve">coordination of targeted interventions that are delivered </w:t>
            </w:r>
            <w:r w:rsidR="5BF97C80" w:rsidRPr="42CCF939">
              <w:rPr>
                <w:sz w:val="20"/>
                <w:szCs w:val="20"/>
              </w:rPr>
              <w:t>within</w:t>
            </w:r>
            <w:r w:rsidR="2DB60717" w:rsidRPr="42CCF939">
              <w:rPr>
                <w:sz w:val="20"/>
                <w:szCs w:val="20"/>
              </w:rPr>
              <w:t xml:space="preserve"> a group or 1:1 basis.</w:t>
            </w:r>
          </w:p>
        </w:tc>
      </w:tr>
      <w:tr w:rsidR="00F931CA" w:rsidRPr="00567E8F" w14:paraId="3706254E" w14:textId="77777777" w:rsidTr="42CCF939">
        <w:tc>
          <w:tcPr>
            <w:tcW w:w="2340" w:type="dxa"/>
            <w:tcBorders>
              <w:top w:val="single" w:sz="4" w:space="0" w:color="auto"/>
              <w:left w:val="single" w:sz="4" w:space="0" w:color="auto"/>
              <w:bottom w:val="single" w:sz="4" w:space="0" w:color="auto"/>
              <w:right w:val="single" w:sz="4" w:space="0" w:color="auto"/>
            </w:tcBorders>
            <w:shd w:val="clear" w:color="auto" w:fill="CCCCCC"/>
          </w:tcPr>
          <w:p w14:paraId="253F0B6A" w14:textId="77777777" w:rsidR="00F931CA" w:rsidRPr="00567E8F" w:rsidRDefault="00F931CA" w:rsidP="00D66BCF">
            <w:pPr>
              <w:rPr>
                <w:sz w:val="28"/>
              </w:rPr>
            </w:pPr>
            <w:r w:rsidRPr="00567E8F">
              <w:rPr>
                <w:sz w:val="28"/>
              </w:rPr>
              <w:t>Additional Duties</w:t>
            </w:r>
          </w:p>
        </w:tc>
        <w:tc>
          <w:tcPr>
            <w:tcW w:w="7560" w:type="dxa"/>
            <w:tcBorders>
              <w:top w:val="single" w:sz="4" w:space="0" w:color="auto"/>
              <w:left w:val="single" w:sz="4" w:space="0" w:color="auto"/>
              <w:bottom w:val="single" w:sz="4" w:space="0" w:color="auto"/>
              <w:right w:val="single" w:sz="4" w:space="0" w:color="auto"/>
            </w:tcBorders>
          </w:tcPr>
          <w:p w14:paraId="48C9DA01" w14:textId="77777777" w:rsidR="00F931CA" w:rsidRPr="00567E8F" w:rsidRDefault="00F931CA" w:rsidP="00D66BCF">
            <w:pPr>
              <w:rPr>
                <w:sz w:val="20"/>
                <w:szCs w:val="22"/>
              </w:rPr>
            </w:pPr>
            <w:r>
              <w:rPr>
                <w:sz w:val="20"/>
                <w:szCs w:val="22"/>
              </w:rPr>
              <w:t>None</w:t>
            </w:r>
          </w:p>
        </w:tc>
      </w:tr>
      <w:tr w:rsidR="00F931CA" w:rsidRPr="00567E8F" w14:paraId="4C7E5D66" w14:textId="77777777" w:rsidTr="42CCF939">
        <w:tc>
          <w:tcPr>
            <w:tcW w:w="2340" w:type="dxa"/>
            <w:tcBorders>
              <w:top w:val="single" w:sz="4" w:space="0" w:color="auto"/>
              <w:left w:val="single" w:sz="4" w:space="0" w:color="auto"/>
              <w:bottom w:val="single" w:sz="4" w:space="0" w:color="auto"/>
              <w:right w:val="single" w:sz="4" w:space="0" w:color="auto"/>
            </w:tcBorders>
            <w:shd w:val="clear" w:color="auto" w:fill="CCCCCC"/>
          </w:tcPr>
          <w:p w14:paraId="74F795F1" w14:textId="77777777" w:rsidR="00F931CA" w:rsidRPr="00567E8F" w:rsidRDefault="00F931CA" w:rsidP="00D66BCF">
            <w:pPr>
              <w:rPr>
                <w:sz w:val="28"/>
              </w:rPr>
            </w:pPr>
            <w:r w:rsidRPr="00567E8F">
              <w:rPr>
                <w:sz w:val="28"/>
              </w:rPr>
              <w:t>General</w:t>
            </w:r>
          </w:p>
        </w:tc>
        <w:tc>
          <w:tcPr>
            <w:tcW w:w="7560" w:type="dxa"/>
            <w:tcBorders>
              <w:top w:val="single" w:sz="4" w:space="0" w:color="auto"/>
              <w:left w:val="single" w:sz="4" w:space="0" w:color="auto"/>
              <w:bottom w:val="single" w:sz="4" w:space="0" w:color="auto"/>
              <w:right w:val="single" w:sz="4" w:space="0" w:color="auto"/>
            </w:tcBorders>
          </w:tcPr>
          <w:p w14:paraId="45D50969" w14:textId="77777777" w:rsidR="00F931CA" w:rsidRPr="00567E8F" w:rsidRDefault="00F931CA" w:rsidP="00D66BCF">
            <w:pPr>
              <w:rPr>
                <w:sz w:val="20"/>
                <w:szCs w:val="22"/>
              </w:rPr>
            </w:pPr>
            <w:r w:rsidRPr="00567E8F">
              <w:rPr>
                <w:sz w:val="20"/>
                <w:szCs w:val="22"/>
              </w:rPr>
              <w:t>The list of duties is not exhaustive and may be subject to other duties commensurate with the role.</w:t>
            </w:r>
          </w:p>
        </w:tc>
      </w:tr>
      <w:tr w:rsidR="00F931CA" w:rsidRPr="00567E8F" w14:paraId="26DF9868" w14:textId="77777777" w:rsidTr="42CCF939">
        <w:tc>
          <w:tcPr>
            <w:tcW w:w="2340" w:type="dxa"/>
            <w:tcBorders>
              <w:top w:val="single" w:sz="4" w:space="0" w:color="auto"/>
              <w:left w:val="single" w:sz="4" w:space="0" w:color="auto"/>
              <w:bottom w:val="single" w:sz="4" w:space="0" w:color="auto"/>
              <w:right w:val="single" w:sz="4" w:space="0" w:color="auto"/>
            </w:tcBorders>
            <w:shd w:val="clear" w:color="auto" w:fill="CCCCCC"/>
          </w:tcPr>
          <w:p w14:paraId="0928E0A4" w14:textId="77777777" w:rsidR="00F931CA" w:rsidRPr="00567E8F" w:rsidRDefault="00F931CA" w:rsidP="00D66BCF">
            <w:pPr>
              <w:rPr>
                <w:sz w:val="28"/>
              </w:rPr>
            </w:pPr>
            <w:r w:rsidRPr="00567E8F">
              <w:rPr>
                <w:sz w:val="28"/>
              </w:rPr>
              <w:t>Confidentiality</w:t>
            </w:r>
          </w:p>
        </w:tc>
        <w:tc>
          <w:tcPr>
            <w:tcW w:w="7560" w:type="dxa"/>
            <w:tcBorders>
              <w:top w:val="single" w:sz="4" w:space="0" w:color="auto"/>
              <w:left w:val="single" w:sz="4" w:space="0" w:color="auto"/>
              <w:bottom w:val="single" w:sz="4" w:space="0" w:color="auto"/>
              <w:right w:val="single" w:sz="4" w:space="0" w:color="auto"/>
            </w:tcBorders>
          </w:tcPr>
          <w:p w14:paraId="599D2EC7" w14:textId="77777777" w:rsidR="00F931CA" w:rsidRPr="00567E8F" w:rsidRDefault="00F931CA" w:rsidP="00D66BCF">
            <w:pPr>
              <w:rPr>
                <w:sz w:val="20"/>
                <w:szCs w:val="22"/>
              </w:rPr>
            </w:pPr>
            <w:r w:rsidRPr="00567E8F">
              <w:rPr>
                <w:sz w:val="20"/>
                <w:szCs w:val="22"/>
              </w:rPr>
              <w:t xml:space="preserve">All employees are required to maintain confidentiality regarding any information about finance, </w:t>
            </w:r>
            <w:proofErr w:type="gramStart"/>
            <w:r w:rsidRPr="00567E8F">
              <w:rPr>
                <w:sz w:val="20"/>
                <w:szCs w:val="22"/>
              </w:rPr>
              <w:t>students</w:t>
            </w:r>
            <w:proofErr w:type="gramEnd"/>
            <w:r w:rsidRPr="00567E8F">
              <w:rPr>
                <w:sz w:val="20"/>
                <w:szCs w:val="22"/>
              </w:rPr>
              <w:t xml:space="preserve"> and employees. </w:t>
            </w:r>
          </w:p>
        </w:tc>
      </w:tr>
      <w:tr w:rsidR="00F931CA" w:rsidRPr="00567E8F" w14:paraId="16EF9020" w14:textId="77777777" w:rsidTr="42CCF939">
        <w:tc>
          <w:tcPr>
            <w:tcW w:w="2340" w:type="dxa"/>
            <w:tcBorders>
              <w:top w:val="single" w:sz="4" w:space="0" w:color="auto"/>
              <w:left w:val="single" w:sz="4" w:space="0" w:color="auto"/>
              <w:bottom w:val="single" w:sz="4" w:space="0" w:color="auto"/>
              <w:right w:val="single" w:sz="4" w:space="0" w:color="auto"/>
            </w:tcBorders>
            <w:shd w:val="clear" w:color="auto" w:fill="CCCCCC"/>
          </w:tcPr>
          <w:p w14:paraId="7B7B6551" w14:textId="77777777" w:rsidR="00F931CA" w:rsidRPr="00567E8F" w:rsidRDefault="00F931CA" w:rsidP="00D66BCF">
            <w:pPr>
              <w:rPr>
                <w:sz w:val="28"/>
              </w:rPr>
            </w:pPr>
            <w:r w:rsidRPr="00567E8F">
              <w:rPr>
                <w:sz w:val="28"/>
              </w:rPr>
              <w:t>Checks</w:t>
            </w:r>
          </w:p>
        </w:tc>
        <w:tc>
          <w:tcPr>
            <w:tcW w:w="7560" w:type="dxa"/>
            <w:tcBorders>
              <w:top w:val="single" w:sz="4" w:space="0" w:color="auto"/>
              <w:left w:val="single" w:sz="4" w:space="0" w:color="auto"/>
              <w:bottom w:val="single" w:sz="4" w:space="0" w:color="auto"/>
              <w:right w:val="single" w:sz="4" w:space="0" w:color="auto"/>
            </w:tcBorders>
          </w:tcPr>
          <w:p w14:paraId="1C29EA5A" w14:textId="77777777" w:rsidR="00F931CA" w:rsidRPr="00567E8F" w:rsidRDefault="00F931CA" w:rsidP="00D66BCF">
            <w:pPr>
              <w:rPr>
                <w:sz w:val="20"/>
                <w:szCs w:val="22"/>
              </w:rPr>
            </w:pPr>
            <w:r w:rsidRPr="00567E8F">
              <w:rPr>
                <w:sz w:val="20"/>
                <w:szCs w:val="22"/>
              </w:rPr>
              <w:t>This post is required to undertake a DBS check</w:t>
            </w:r>
          </w:p>
        </w:tc>
      </w:tr>
      <w:tr w:rsidR="00F931CA" w:rsidRPr="00567E8F" w14:paraId="76F3DB77" w14:textId="77777777" w:rsidTr="42CCF939">
        <w:tc>
          <w:tcPr>
            <w:tcW w:w="2340" w:type="dxa"/>
            <w:tcBorders>
              <w:top w:val="single" w:sz="4" w:space="0" w:color="auto"/>
              <w:left w:val="single" w:sz="4" w:space="0" w:color="auto"/>
              <w:bottom w:val="single" w:sz="4" w:space="0" w:color="auto"/>
              <w:right w:val="single" w:sz="4" w:space="0" w:color="auto"/>
            </w:tcBorders>
            <w:shd w:val="clear" w:color="auto" w:fill="CCCCCC"/>
          </w:tcPr>
          <w:p w14:paraId="0BA95E6A" w14:textId="77777777" w:rsidR="00F931CA" w:rsidRPr="00567E8F" w:rsidRDefault="00F931CA" w:rsidP="00D66BCF">
            <w:pPr>
              <w:rPr>
                <w:sz w:val="28"/>
              </w:rPr>
            </w:pPr>
            <w:r w:rsidRPr="00567E8F">
              <w:rPr>
                <w:sz w:val="28"/>
              </w:rPr>
              <w:t>Role Description</w:t>
            </w:r>
          </w:p>
        </w:tc>
        <w:tc>
          <w:tcPr>
            <w:tcW w:w="7560" w:type="dxa"/>
            <w:tcBorders>
              <w:top w:val="single" w:sz="4" w:space="0" w:color="auto"/>
              <w:left w:val="single" w:sz="4" w:space="0" w:color="auto"/>
              <w:bottom w:val="single" w:sz="4" w:space="0" w:color="auto"/>
              <w:right w:val="single" w:sz="4" w:space="0" w:color="auto"/>
            </w:tcBorders>
          </w:tcPr>
          <w:p w14:paraId="009BFE04" w14:textId="77777777" w:rsidR="00F931CA" w:rsidRPr="00567E8F" w:rsidRDefault="00F931CA" w:rsidP="00D66BCF">
            <w:pPr>
              <w:rPr>
                <w:sz w:val="20"/>
                <w:szCs w:val="22"/>
              </w:rPr>
            </w:pPr>
            <w:r w:rsidRPr="00567E8F">
              <w:rPr>
                <w:sz w:val="20"/>
                <w:szCs w:val="22"/>
              </w:rPr>
              <w:t>This role description is subject to review and change from time to time</w:t>
            </w:r>
          </w:p>
        </w:tc>
      </w:tr>
      <w:tr w:rsidR="2FDBB989" w14:paraId="13ECC0B7" w14:textId="77777777" w:rsidTr="42CCF939">
        <w:trPr>
          <w:trHeight w:val="6050"/>
        </w:trPr>
        <w:tc>
          <w:tcPr>
            <w:tcW w:w="2340" w:type="dxa"/>
            <w:tcBorders>
              <w:top w:val="single" w:sz="4" w:space="0" w:color="auto"/>
              <w:left w:val="single" w:sz="4" w:space="0" w:color="auto"/>
              <w:bottom w:val="single" w:sz="4" w:space="0" w:color="auto"/>
              <w:right w:val="single" w:sz="4" w:space="0" w:color="auto"/>
            </w:tcBorders>
            <w:shd w:val="clear" w:color="auto" w:fill="CCCCCC"/>
          </w:tcPr>
          <w:p w14:paraId="6450361D" w14:textId="470C4A8D" w:rsidR="21F2E723" w:rsidRDefault="21F2E723" w:rsidP="2FDBB989">
            <w:pPr>
              <w:rPr>
                <w:sz w:val="28"/>
                <w:szCs w:val="28"/>
              </w:rPr>
            </w:pPr>
            <w:r w:rsidRPr="2FDBB989">
              <w:rPr>
                <w:sz w:val="28"/>
                <w:szCs w:val="28"/>
              </w:rPr>
              <w:t>Main Duties</w:t>
            </w:r>
          </w:p>
        </w:tc>
        <w:tc>
          <w:tcPr>
            <w:tcW w:w="7560" w:type="dxa"/>
            <w:tcBorders>
              <w:top w:val="single" w:sz="4" w:space="0" w:color="auto"/>
              <w:left w:val="single" w:sz="4" w:space="0" w:color="auto"/>
              <w:bottom w:val="single" w:sz="4" w:space="0" w:color="auto"/>
              <w:right w:val="single" w:sz="4" w:space="0" w:color="auto"/>
            </w:tcBorders>
          </w:tcPr>
          <w:p w14:paraId="2A3F8B46" w14:textId="6451DF58" w:rsidR="21F2E723" w:rsidRDefault="21F2E723" w:rsidP="2FDBB989">
            <w:pPr>
              <w:pStyle w:val="paragraph"/>
              <w:rPr>
                <w:rStyle w:val="normaltextrun"/>
                <w:rFonts w:ascii="Arial" w:hAnsi="Arial" w:cs="Arial"/>
                <w:color w:val="000000" w:themeColor="text1"/>
                <w:sz w:val="20"/>
                <w:szCs w:val="20"/>
                <w:lang w:val="en-US"/>
              </w:rPr>
            </w:pPr>
            <w:r w:rsidRPr="2FDBB989">
              <w:rPr>
                <w:rStyle w:val="normaltextrun"/>
                <w:rFonts w:ascii="Arial" w:hAnsi="Arial" w:cs="Arial"/>
                <w:color w:val="000000" w:themeColor="text1"/>
                <w:sz w:val="20"/>
                <w:szCs w:val="20"/>
                <w:lang w:val="en-US"/>
              </w:rPr>
              <w:t xml:space="preserve">The main duties of the Wellbeing Mentor include: </w:t>
            </w:r>
          </w:p>
          <w:p w14:paraId="3558A381" w14:textId="62B220BC" w:rsidR="2FDBB989" w:rsidRDefault="2FDBB989" w:rsidP="2FDBB989">
            <w:pPr>
              <w:pStyle w:val="paragraph"/>
              <w:rPr>
                <w:rStyle w:val="normaltextrun"/>
                <w:rFonts w:ascii="Arial" w:hAnsi="Arial" w:cs="Arial"/>
                <w:color w:val="000000" w:themeColor="text1"/>
                <w:sz w:val="20"/>
                <w:szCs w:val="20"/>
                <w:lang w:val="en-US"/>
              </w:rPr>
            </w:pPr>
          </w:p>
          <w:p w14:paraId="42913865" w14:textId="7BFEB1E5" w:rsidR="2CC4BA10" w:rsidRDefault="2CC4BA10" w:rsidP="2FDBB989">
            <w:pPr>
              <w:pStyle w:val="paragraph"/>
              <w:numPr>
                <w:ilvl w:val="0"/>
                <w:numId w:val="4"/>
              </w:numPr>
              <w:rPr>
                <w:rStyle w:val="normaltextrun"/>
                <w:rFonts w:ascii="Arial" w:hAnsi="Arial" w:cs="Arial"/>
                <w:color w:val="000000" w:themeColor="text1"/>
                <w:sz w:val="20"/>
                <w:szCs w:val="20"/>
                <w:lang w:val="en-US"/>
              </w:rPr>
            </w:pPr>
            <w:r w:rsidRPr="2FDBB989">
              <w:rPr>
                <w:rStyle w:val="normaltextrun"/>
                <w:rFonts w:ascii="Arial" w:hAnsi="Arial" w:cs="Arial"/>
                <w:color w:val="000000" w:themeColor="text1"/>
                <w:sz w:val="20"/>
                <w:szCs w:val="20"/>
                <w:lang w:val="en-US"/>
              </w:rPr>
              <w:t xml:space="preserve">To carry out screening, planning, and </w:t>
            </w:r>
            <w:r w:rsidRPr="2FDBB989">
              <w:rPr>
                <w:rStyle w:val="normaltextrun"/>
                <w:rFonts w:ascii="Arial" w:hAnsi="Arial" w:cs="Arial"/>
                <w:sz w:val="20"/>
                <w:szCs w:val="20"/>
                <w:lang w:val="en-US"/>
              </w:rPr>
              <w:t>delivery of s</w:t>
            </w:r>
            <w:r w:rsidRPr="2FDBB989">
              <w:rPr>
                <w:rStyle w:val="normaltextrun"/>
                <w:rFonts w:ascii="Arial" w:hAnsi="Arial" w:cs="Arial"/>
                <w:color w:val="000000" w:themeColor="text1"/>
                <w:sz w:val="20"/>
                <w:szCs w:val="20"/>
                <w:lang w:val="en-US"/>
              </w:rPr>
              <w:t>uitable interventions to support students with low-level mental health concerns and those students requiring further support for areas such as identity and self -confidence.</w:t>
            </w:r>
          </w:p>
          <w:p w14:paraId="3314AAA7" w14:textId="720763D3" w:rsidR="2CC4BA10" w:rsidRDefault="2CC4BA10" w:rsidP="2FDBB989">
            <w:pPr>
              <w:pStyle w:val="paragraph"/>
              <w:numPr>
                <w:ilvl w:val="0"/>
                <w:numId w:val="4"/>
              </w:numPr>
              <w:spacing w:before="0" w:beforeAutospacing="0" w:after="0" w:afterAutospacing="0"/>
              <w:rPr>
                <w:rStyle w:val="eop"/>
                <w:rFonts w:ascii="Arial" w:hAnsi="Arial" w:cs="Arial"/>
                <w:color w:val="000000" w:themeColor="text1"/>
                <w:sz w:val="20"/>
                <w:szCs w:val="20"/>
              </w:rPr>
            </w:pPr>
            <w:r w:rsidRPr="2FDBB989">
              <w:rPr>
                <w:rStyle w:val="normaltextrun"/>
                <w:rFonts w:ascii="Arial" w:hAnsi="Arial" w:cs="Arial"/>
                <w:color w:val="000000" w:themeColor="text1"/>
                <w:sz w:val="20"/>
                <w:szCs w:val="20"/>
                <w:lang w:val="en-US"/>
              </w:rPr>
              <w:t>To work as part of an extended school pastoral support team to triage, review and monitor referrals and manage a caseload of students that have been agreed for intervention.</w:t>
            </w:r>
            <w:r w:rsidRPr="2FDBB989">
              <w:rPr>
                <w:rStyle w:val="eop"/>
                <w:rFonts w:ascii="Arial" w:hAnsi="Arial" w:cs="Arial"/>
                <w:color w:val="000000" w:themeColor="text1"/>
                <w:sz w:val="20"/>
                <w:szCs w:val="20"/>
              </w:rPr>
              <w:t> </w:t>
            </w:r>
          </w:p>
          <w:p w14:paraId="45BCCA7B" w14:textId="55C850FC" w:rsidR="2CC4BA10" w:rsidRDefault="2CC4BA10" w:rsidP="2FDBB989">
            <w:pPr>
              <w:pStyle w:val="paragraph"/>
              <w:numPr>
                <w:ilvl w:val="0"/>
                <w:numId w:val="4"/>
              </w:numPr>
              <w:spacing w:before="0" w:beforeAutospacing="0" w:after="0" w:afterAutospacing="0"/>
              <w:rPr>
                <w:rFonts w:ascii="Arial" w:hAnsi="Arial" w:cs="Arial"/>
                <w:sz w:val="20"/>
                <w:szCs w:val="20"/>
              </w:rPr>
            </w:pPr>
            <w:r w:rsidRPr="2FDBB989">
              <w:rPr>
                <w:rFonts w:ascii="Arial" w:hAnsi="Arial" w:cs="Arial"/>
                <w:sz w:val="20"/>
                <w:szCs w:val="20"/>
              </w:rPr>
              <w:t>To develop systems to support students and remove barriers to learning.</w:t>
            </w:r>
          </w:p>
          <w:p w14:paraId="3F350475" w14:textId="6BB7FB4E" w:rsidR="2CC4BA10" w:rsidRDefault="2CC4BA10" w:rsidP="2FDBB989">
            <w:pPr>
              <w:pStyle w:val="ListParagraph"/>
              <w:numPr>
                <w:ilvl w:val="0"/>
                <w:numId w:val="4"/>
              </w:numPr>
              <w:rPr>
                <w:sz w:val="20"/>
                <w:szCs w:val="20"/>
              </w:rPr>
            </w:pPr>
            <w:r w:rsidRPr="2FDBB989">
              <w:rPr>
                <w:sz w:val="20"/>
                <w:szCs w:val="20"/>
              </w:rPr>
              <w:t xml:space="preserve">To develop a 1:1 mentoring relationship with identified students needing </w:t>
            </w:r>
            <w:proofErr w:type="gramStart"/>
            <w:r w:rsidRPr="2FDBB989">
              <w:rPr>
                <w:sz w:val="20"/>
                <w:szCs w:val="20"/>
              </w:rPr>
              <w:t>particular support</w:t>
            </w:r>
            <w:proofErr w:type="gramEnd"/>
            <w:r w:rsidRPr="2FDBB989">
              <w:rPr>
                <w:sz w:val="20"/>
                <w:szCs w:val="20"/>
              </w:rPr>
              <w:t>, to work with them for an agreed specific time period and to support them to achieve the goals defined in their action plan.</w:t>
            </w:r>
          </w:p>
          <w:p w14:paraId="0781D647" w14:textId="05DACC2C" w:rsidR="2CC4BA10" w:rsidRDefault="2CC4BA10" w:rsidP="2FDBB989">
            <w:pPr>
              <w:pStyle w:val="ListParagraph"/>
              <w:numPr>
                <w:ilvl w:val="0"/>
                <w:numId w:val="4"/>
              </w:numPr>
              <w:rPr>
                <w:rStyle w:val="eop"/>
                <w:sz w:val="20"/>
                <w:szCs w:val="20"/>
              </w:rPr>
            </w:pPr>
            <w:r w:rsidRPr="2FDBB989">
              <w:rPr>
                <w:sz w:val="20"/>
                <w:szCs w:val="20"/>
              </w:rPr>
              <w:t xml:space="preserve">To aid in the provision of small group support opportunities, which may use the </w:t>
            </w:r>
            <w:proofErr w:type="spellStart"/>
            <w:r w:rsidRPr="2FDBB989">
              <w:rPr>
                <w:sz w:val="20"/>
                <w:szCs w:val="20"/>
              </w:rPr>
              <w:t>Keyfund</w:t>
            </w:r>
            <w:proofErr w:type="spellEnd"/>
            <w:r w:rsidRPr="2FDBB989">
              <w:rPr>
                <w:sz w:val="20"/>
                <w:szCs w:val="20"/>
              </w:rPr>
              <w:t xml:space="preserve"> framework, in identified areas of need, such as communication difficulties, stress management and self-esteem.</w:t>
            </w:r>
          </w:p>
          <w:p w14:paraId="5F7B9E33" w14:textId="014C5FAE" w:rsidR="2CC4BA10" w:rsidRDefault="2CC4BA10" w:rsidP="2FDBB989">
            <w:pPr>
              <w:pStyle w:val="paragraph"/>
              <w:numPr>
                <w:ilvl w:val="0"/>
                <w:numId w:val="4"/>
              </w:numPr>
              <w:spacing w:before="0" w:beforeAutospacing="0" w:after="0" w:afterAutospacing="0"/>
              <w:rPr>
                <w:rFonts w:ascii="Arial" w:hAnsi="Arial" w:cs="Arial"/>
                <w:sz w:val="20"/>
                <w:szCs w:val="20"/>
              </w:rPr>
            </w:pPr>
            <w:r w:rsidRPr="2FDBB989">
              <w:rPr>
                <w:rStyle w:val="normaltextrun"/>
                <w:rFonts w:ascii="Arial" w:hAnsi="Arial" w:cs="Arial"/>
                <w:color w:val="000000" w:themeColor="text1"/>
                <w:sz w:val="20"/>
                <w:szCs w:val="20"/>
                <w:lang w:val="en-US"/>
              </w:rPr>
              <w:t>To coordinate, facilitate and review Early Help Assessments and accurately record and monitor student progress.</w:t>
            </w:r>
            <w:r w:rsidRPr="2FDBB989">
              <w:rPr>
                <w:rStyle w:val="eop"/>
                <w:rFonts w:ascii="Arial" w:hAnsi="Arial" w:cs="Arial"/>
                <w:color w:val="000000" w:themeColor="text1"/>
                <w:sz w:val="20"/>
                <w:szCs w:val="20"/>
              </w:rPr>
              <w:t> </w:t>
            </w:r>
          </w:p>
          <w:p w14:paraId="690F6869" w14:textId="5D079145" w:rsidR="35A2F667" w:rsidRDefault="35A2F667" w:rsidP="2FDBB989">
            <w:pPr>
              <w:pStyle w:val="paragraph"/>
              <w:numPr>
                <w:ilvl w:val="0"/>
                <w:numId w:val="4"/>
              </w:numPr>
              <w:rPr>
                <w:sz w:val="20"/>
                <w:szCs w:val="20"/>
              </w:rPr>
            </w:pPr>
            <w:r w:rsidRPr="2FDBB989">
              <w:rPr>
                <w:rStyle w:val="normaltextrun"/>
                <w:rFonts w:ascii="Arial" w:hAnsi="Arial" w:cs="Arial"/>
                <w:color w:val="000000" w:themeColor="text1"/>
                <w:sz w:val="20"/>
                <w:szCs w:val="20"/>
                <w:lang w:val="en-US"/>
              </w:rPr>
              <w:t>To work in a collaborative multi-agency approach to develop close links with families and outside agencies to ensure good student outcomes.</w:t>
            </w:r>
            <w:r w:rsidRPr="2FDBB989">
              <w:rPr>
                <w:rStyle w:val="eop"/>
                <w:rFonts w:ascii="Arial" w:hAnsi="Arial" w:cs="Arial"/>
                <w:color w:val="000000" w:themeColor="text1"/>
                <w:sz w:val="20"/>
                <w:szCs w:val="20"/>
              </w:rPr>
              <w:t> </w:t>
            </w:r>
          </w:p>
          <w:p w14:paraId="521DD73C" w14:textId="6C0AF477" w:rsidR="35A2F667" w:rsidRDefault="35A2F667" w:rsidP="2FDBB989">
            <w:pPr>
              <w:pStyle w:val="paragraph"/>
              <w:numPr>
                <w:ilvl w:val="0"/>
                <w:numId w:val="4"/>
              </w:numPr>
              <w:spacing w:before="0" w:beforeAutospacing="0" w:after="0" w:afterAutospacing="0"/>
              <w:rPr>
                <w:rFonts w:ascii="Arial" w:eastAsia="Arial" w:hAnsi="Arial" w:cs="Arial"/>
                <w:sz w:val="20"/>
                <w:szCs w:val="20"/>
              </w:rPr>
            </w:pPr>
            <w:r w:rsidRPr="2FDBB989">
              <w:rPr>
                <w:rFonts w:ascii="Arial" w:eastAsia="Arial" w:hAnsi="Arial" w:cs="Arial"/>
                <w:sz w:val="20"/>
                <w:szCs w:val="20"/>
              </w:rPr>
              <w:t xml:space="preserve">To act as a point of contact for all staff (both within and outside school) working with those students receiving mentoring, in order to aid inter-professional and </w:t>
            </w:r>
            <w:proofErr w:type="gramStart"/>
            <w:r w:rsidRPr="2FDBB989">
              <w:rPr>
                <w:rFonts w:ascii="Arial" w:eastAsia="Arial" w:hAnsi="Arial" w:cs="Arial"/>
                <w:sz w:val="20"/>
                <w:szCs w:val="20"/>
              </w:rPr>
              <w:t>staff :</w:t>
            </w:r>
            <w:proofErr w:type="gramEnd"/>
            <w:r w:rsidRPr="2FDBB989">
              <w:rPr>
                <w:rFonts w:ascii="Arial" w:eastAsia="Arial" w:hAnsi="Arial" w:cs="Arial"/>
                <w:sz w:val="20"/>
                <w:szCs w:val="20"/>
              </w:rPr>
              <w:t xml:space="preserve"> student communication.</w:t>
            </w:r>
          </w:p>
          <w:p w14:paraId="1D96571C" w14:textId="0C573881" w:rsidR="35A2F667" w:rsidRDefault="35A2F667" w:rsidP="2FDBB989">
            <w:pPr>
              <w:pStyle w:val="paragraph"/>
              <w:numPr>
                <w:ilvl w:val="0"/>
                <w:numId w:val="4"/>
              </w:numPr>
              <w:spacing w:before="0" w:beforeAutospacing="0" w:after="0" w:afterAutospacing="0"/>
              <w:rPr>
                <w:rFonts w:ascii="Arial" w:hAnsi="Arial" w:cs="Arial"/>
                <w:sz w:val="20"/>
                <w:szCs w:val="20"/>
              </w:rPr>
            </w:pPr>
            <w:r w:rsidRPr="2FDBB989">
              <w:rPr>
                <w:rStyle w:val="normaltextrun"/>
                <w:rFonts w:ascii="Arial" w:hAnsi="Arial" w:cs="Arial"/>
                <w:color w:val="000000" w:themeColor="text1"/>
                <w:sz w:val="20"/>
                <w:szCs w:val="20"/>
                <w:lang w:val="en-US"/>
              </w:rPr>
              <w:t>To accompany students on out-of-school activities.</w:t>
            </w:r>
            <w:r w:rsidRPr="2FDBB989">
              <w:rPr>
                <w:rStyle w:val="eop"/>
                <w:rFonts w:ascii="Arial" w:hAnsi="Arial" w:cs="Arial"/>
                <w:color w:val="000000" w:themeColor="text1"/>
                <w:sz w:val="20"/>
                <w:szCs w:val="20"/>
              </w:rPr>
              <w:t> </w:t>
            </w:r>
          </w:p>
          <w:p w14:paraId="24674F0C" w14:textId="77777777" w:rsidR="35A2F667" w:rsidRDefault="35A2F667" w:rsidP="2FDBB989">
            <w:pPr>
              <w:pStyle w:val="paragraph"/>
              <w:numPr>
                <w:ilvl w:val="0"/>
                <w:numId w:val="4"/>
              </w:numPr>
              <w:spacing w:before="0" w:beforeAutospacing="0" w:after="0" w:afterAutospacing="0"/>
              <w:rPr>
                <w:rStyle w:val="eop"/>
                <w:rFonts w:ascii="Arial" w:hAnsi="Arial" w:cs="Arial"/>
                <w:color w:val="000000" w:themeColor="text1"/>
                <w:sz w:val="20"/>
                <w:szCs w:val="20"/>
              </w:rPr>
            </w:pPr>
            <w:r w:rsidRPr="2FDBB989">
              <w:rPr>
                <w:rStyle w:val="normaltextrun"/>
                <w:rFonts w:ascii="Arial" w:hAnsi="Arial" w:cs="Arial"/>
                <w:color w:val="000000" w:themeColor="text1"/>
                <w:sz w:val="20"/>
                <w:szCs w:val="20"/>
                <w:lang w:val="en-US"/>
              </w:rPr>
              <w:t>To monitor student wellbeing and complete home visits where necessary.</w:t>
            </w:r>
            <w:r w:rsidRPr="2FDBB989">
              <w:rPr>
                <w:rStyle w:val="eop"/>
                <w:rFonts w:ascii="Arial" w:hAnsi="Arial" w:cs="Arial"/>
                <w:color w:val="000000" w:themeColor="text1"/>
                <w:sz w:val="20"/>
                <w:szCs w:val="20"/>
              </w:rPr>
              <w:t> </w:t>
            </w:r>
          </w:p>
          <w:p w14:paraId="3F53DA63" w14:textId="77777777" w:rsidR="35A2F667" w:rsidRPr="004A531B" w:rsidRDefault="35A2F667" w:rsidP="2FDBB989">
            <w:pPr>
              <w:pStyle w:val="paragraph"/>
              <w:numPr>
                <w:ilvl w:val="0"/>
                <w:numId w:val="4"/>
              </w:numPr>
              <w:spacing w:before="0" w:beforeAutospacing="0" w:after="0" w:afterAutospacing="0"/>
              <w:rPr>
                <w:rStyle w:val="eop"/>
                <w:rFonts w:ascii="Arial" w:hAnsi="Arial" w:cs="Arial"/>
                <w:sz w:val="20"/>
                <w:szCs w:val="20"/>
              </w:rPr>
            </w:pPr>
            <w:r w:rsidRPr="2FDBB989">
              <w:rPr>
                <w:rStyle w:val="normaltextrun"/>
                <w:rFonts w:ascii="Arial" w:hAnsi="Arial" w:cs="Arial"/>
                <w:color w:val="000000" w:themeColor="text1"/>
                <w:sz w:val="20"/>
                <w:szCs w:val="20"/>
                <w:lang w:val="en-US"/>
              </w:rPr>
              <w:t>To attend appropriate professional development and training and where necessary help deliver and develop training within school.</w:t>
            </w:r>
            <w:r w:rsidRPr="2FDBB989">
              <w:rPr>
                <w:rStyle w:val="eop"/>
                <w:rFonts w:ascii="Arial" w:hAnsi="Arial" w:cs="Arial"/>
                <w:color w:val="000000" w:themeColor="text1"/>
                <w:sz w:val="20"/>
                <w:szCs w:val="20"/>
              </w:rPr>
              <w:t> </w:t>
            </w:r>
          </w:p>
          <w:p w14:paraId="06F0E31A" w14:textId="24B2F5DE" w:rsidR="004A531B" w:rsidRDefault="004A531B" w:rsidP="004A531B">
            <w:pPr>
              <w:pStyle w:val="paragraph"/>
              <w:spacing w:before="0" w:beforeAutospacing="0" w:after="0" w:afterAutospacing="0"/>
              <w:ind w:left="720"/>
              <w:rPr>
                <w:rFonts w:ascii="Arial" w:hAnsi="Arial" w:cs="Arial"/>
                <w:sz w:val="20"/>
                <w:szCs w:val="20"/>
              </w:rPr>
            </w:pPr>
          </w:p>
        </w:tc>
      </w:tr>
      <w:tr w:rsidR="00F931CA" w:rsidRPr="00567E8F" w14:paraId="4D50E6F4" w14:textId="77777777" w:rsidTr="42CCF939">
        <w:tc>
          <w:tcPr>
            <w:tcW w:w="2340" w:type="dxa"/>
            <w:tcBorders>
              <w:top w:val="single" w:sz="4" w:space="0" w:color="auto"/>
              <w:left w:val="single" w:sz="4" w:space="0" w:color="auto"/>
              <w:bottom w:val="single" w:sz="4" w:space="0" w:color="auto"/>
              <w:right w:val="single" w:sz="4" w:space="0" w:color="auto"/>
            </w:tcBorders>
            <w:shd w:val="clear" w:color="auto" w:fill="CCCCCC"/>
          </w:tcPr>
          <w:p w14:paraId="629623D6" w14:textId="6B937C9F" w:rsidR="00F931CA" w:rsidRPr="00567E8F" w:rsidRDefault="00F931CA" w:rsidP="2FDBB989">
            <w:pPr>
              <w:rPr>
                <w:sz w:val="28"/>
                <w:szCs w:val="28"/>
              </w:rPr>
            </w:pPr>
          </w:p>
        </w:tc>
        <w:tc>
          <w:tcPr>
            <w:tcW w:w="7560" w:type="dxa"/>
            <w:tcBorders>
              <w:top w:val="single" w:sz="4" w:space="0" w:color="auto"/>
              <w:left w:val="single" w:sz="4" w:space="0" w:color="auto"/>
              <w:bottom w:val="single" w:sz="4" w:space="0" w:color="auto"/>
              <w:right w:val="single" w:sz="4" w:space="0" w:color="auto"/>
            </w:tcBorders>
          </w:tcPr>
          <w:p w14:paraId="76F9CE2A" w14:textId="518F121D" w:rsidR="001A5876" w:rsidRPr="007F68B9" w:rsidRDefault="001A5876" w:rsidP="2FDBB989">
            <w:pPr>
              <w:pStyle w:val="paragraph"/>
              <w:numPr>
                <w:ilvl w:val="0"/>
                <w:numId w:val="5"/>
              </w:numPr>
              <w:spacing w:before="0" w:beforeAutospacing="0" w:after="0" w:afterAutospacing="0"/>
              <w:textAlignment w:val="baseline"/>
              <w:rPr>
                <w:rFonts w:ascii="Arial" w:hAnsi="Arial" w:cs="Arial"/>
                <w:sz w:val="20"/>
                <w:szCs w:val="20"/>
              </w:rPr>
            </w:pPr>
            <w:r w:rsidRPr="2FDBB989">
              <w:rPr>
                <w:rStyle w:val="normaltextrun"/>
                <w:rFonts w:ascii="Arial" w:hAnsi="Arial" w:cs="Arial"/>
                <w:color w:val="000000" w:themeColor="text1"/>
                <w:sz w:val="20"/>
                <w:szCs w:val="20"/>
                <w:lang w:val="en-US"/>
              </w:rPr>
              <w:t xml:space="preserve">To assist with whole-school CPD to increase staff knowledge and skills for working </w:t>
            </w:r>
            <w:r w:rsidR="0003501E" w:rsidRPr="2FDBB989">
              <w:rPr>
                <w:rStyle w:val="normaltextrun"/>
                <w:rFonts w:ascii="Arial" w:hAnsi="Arial" w:cs="Arial"/>
                <w:color w:val="000000" w:themeColor="text1"/>
                <w:sz w:val="20"/>
                <w:szCs w:val="20"/>
                <w:lang w:val="en-US"/>
              </w:rPr>
              <w:t>with mental health needs.</w:t>
            </w:r>
          </w:p>
          <w:p w14:paraId="2677E8FB" w14:textId="345B6887" w:rsidR="004A4056" w:rsidRPr="007F68B9" w:rsidRDefault="00F931CA" w:rsidP="2FDBB989">
            <w:pPr>
              <w:pStyle w:val="ListParagraph"/>
              <w:numPr>
                <w:ilvl w:val="0"/>
                <w:numId w:val="5"/>
              </w:numPr>
              <w:rPr>
                <w:sz w:val="20"/>
                <w:szCs w:val="20"/>
              </w:rPr>
            </w:pPr>
            <w:r w:rsidRPr="2FDBB989">
              <w:rPr>
                <w:sz w:val="20"/>
                <w:szCs w:val="20"/>
              </w:rPr>
              <w:t>To be part of a quick response service for both students and staff at times of trauma or crisis within school</w:t>
            </w:r>
            <w:r w:rsidR="004A4056" w:rsidRPr="2FDBB989">
              <w:rPr>
                <w:sz w:val="20"/>
                <w:szCs w:val="20"/>
              </w:rPr>
              <w:t>.</w:t>
            </w:r>
          </w:p>
          <w:p w14:paraId="4A80319D" w14:textId="38E57F6C" w:rsidR="004A4056" w:rsidRPr="007F68B9" w:rsidRDefault="001C2C59" w:rsidP="2FDBB989">
            <w:pPr>
              <w:pStyle w:val="ListParagraph"/>
              <w:numPr>
                <w:ilvl w:val="0"/>
                <w:numId w:val="5"/>
              </w:numPr>
              <w:rPr>
                <w:sz w:val="20"/>
                <w:szCs w:val="20"/>
              </w:rPr>
            </w:pPr>
            <w:r w:rsidRPr="2FDBB989">
              <w:rPr>
                <w:sz w:val="20"/>
                <w:szCs w:val="20"/>
              </w:rPr>
              <w:t xml:space="preserve">To </w:t>
            </w:r>
            <w:r w:rsidR="001360A4" w:rsidRPr="2FDBB989">
              <w:rPr>
                <w:sz w:val="20"/>
                <w:szCs w:val="20"/>
              </w:rPr>
              <w:t>assist</w:t>
            </w:r>
            <w:r w:rsidRPr="2FDBB989">
              <w:rPr>
                <w:sz w:val="20"/>
                <w:szCs w:val="20"/>
              </w:rPr>
              <w:t xml:space="preserve"> the successful transfer of identified students from middle schools</w:t>
            </w:r>
            <w:r w:rsidR="001360A4" w:rsidRPr="2FDBB989">
              <w:rPr>
                <w:sz w:val="20"/>
                <w:szCs w:val="20"/>
              </w:rPr>
              <w:t xml:space="preserve"> along with the Year 9 team</w:t>
            </w:r>
            <w:r w:rsidR="004A4056" w:rsidRPr="2FDBB989">
              <w:rPr>
                <w:sz w:val="20"/>
                <w:szCs w:val="20"/>
              </w:rPr>
              <w:t>.</w:t>
            </w:r>
          </w:p>
          <w:p w14:paraId="43C2E0B2" w14:textId="178782E9" w:rsidR="004A4056" w:rsidRPr="007F68B9" w:rsidRDefault="00067D15" w:rsidP="2FDBB989">
            <w:pPr>
              <w:pStyle w:val="ListParagraph"/>
              <w:numPr>
                <w:ilvl w:val="0"/>
                <w:numId w:val="5"/>
              </w:numPr>
              <w:rPr>
                <w:sz w:val="20"/>
                <w:szCs w:val="20"/>
              </w:rPr>
            </w:pPr>
            <w:r w:rsidRPr="2FDBB989">
              <w:rPr>
                <w:sz w:val="20"/>
                <w:szCs w:val="20"/>
              </w:rPr>
              <w:t>To develop and disseminate a knowledge resource base relating to issues that can hinder a student’s learning and development and appropriate response strategies</w:t>
            </w:r>
            <w:r w:rsidR="004A4056" w:rsidRPr="2FDBB989">
              <w:rPr>
                <w:sz w:val="20"/>
                <w:szCs w:val="20"/>
              </w:rPr>
              <w:t>.</w:t>
            </w:r>
          </w:p>
          <w:p w14:paraId="3E849AAB" w14:textId="734DCF99" w:rsidR="00067D15" w:rsidRDefault="00067D15" w:rsidP="2FDBB989">
            <w:pPr>
              <w:pStyle w:val="ListParagraph"/>
              <w:numPr>
                <w:ilvl w:val="0"/>
                <w:numId w:val="5"/>
              </w:numPr>
              <w:rPr>
                <w:sz w:val="20"/>
                <w:szCs w:val="20"/>
              </w:rPr>
            </w:pPr>
            <w:r w:rsidRPr="2FDBB989">
              <w:rPr>
                <w:sz w:val="20"/>
                <w:szCs w:val="20"/>
              </w:rPr>
              <w:t>To network with other mentors within the authority and share good practice</w:t>
            </w:r>
            <w:r w:rsidR="004A4056" w:rsidRPr="2FDBB989">
              <w:rPr>
                <w:sz w:val="20"/>
                <w:szCs w:val="20"/>
              </w:rPr>
              <w:t>.</w:t>
            </w:r>
          </w:p>
          <w:p w14:paraId="733C66A8" w14:textId="5B63BC1A" w:rsidR="00BE63D1" w:rsidRPr="007F68B9" w:rsidRDefault="00BE63D1" w:rsidP="42CCF939">
            <w:pPr>
              <w:pStyle w:val="ListParagraph"/>
              <w:numPr>
                <w:ilvl w:val="0"/>
                <w:numId w:val="5"/>
              </w:numPr>
              <w:rPr>
                <w:rFonts w:eastAsia="Arial"/>
                <w:sz w:val="20"/>
                <w:szCs w:val="20"/>
              </w:rPr>
            </w:pPr>
            <w:r w:rsidRPr="42CCF939">
              <w:rPr>
                <w:rFonts w:eastAsia="Arial"/>
                <w:color w:val="000000" w:themeColor="text1"/>
                <w:sz w:val="20"/>
                <w:szCs w:val="20"/>
              </w:rPr>
              <w:t>To support the whole school promotion of positive mental health and wellbeing</w:t>
            </w:r>
            <w:r w:rsidR="0057581B" w:rsidRPr="42CCF939">
              <w:rPr>
                <w:rFonts w:eastAsia="Arial"/>
                <w:color w:val="000000" w:themeColor="text1"/>
                <w:sz w:val="20"/>
                <w:szCs w:val="20"/>
              </w:rPr>
              <w:t xml:space="preserve">, which will include helping to run wellbeing week and delivering </w:t>
            </w:r>
            <w:proofErr w:type="gramStart"/>
            <w:r w:rsidR="0057581B" w:rsidRPr="42CCF939">
              <w:rPr>
                <w:rFonts w:eastAsia="Arial"/>
                <w:color w:val="000000" w:themeColor="text1"/>
                <w:sz w:val="20"/>
                <w:szCs w:val="20"/>
              </w:rPr>
              <w:t>assemblies</w:t>
            </w:r>
            <w:proofErr w:type="gramEnd"/>
          </w:p>
          <w:p w14:paraId="76E94667" w14:textId="0FAEE718" w:rsidR="2FDBB989" w:rsidRDefault="2FDBB989" w:rsidP="2FDBB989">
            <w:pPr>
              <w:contextualSpacing/>
              <w:rPr>
                <w:sz w:val="20"/>
                <w:szCs w:val="20"/>
              </w:rPr>
            </w:pPr>
          </w:p>
          <w:p w14:paraId="679B3ED7" w14:textId="6D5361F3" w:rsidR="074E8CBE" w:rsidRDefault="074E8CBE" w:rsidP="2FDBB989">
            <w:pPr>
              <w:contextualSpacing/>
              <w:rPr>
                <w:sz w:val="20"/>
                <w:szCs w:val="20"/>
              </w:rPr>
            </w:pPr>
            <w:r w:rsidRPr="2FDBB989">
              <w:rPr>
                <w:sz w:val="20"/>
                <w:szCs w:val="20"/>
              </w:rPr>
              <w:t xml:space="preserve">General: </w:t>
            </w:r>
          </w:p>
          <w:p w14:paraId="75A82AC7" w14:textId="1699487C" w:rsidR="074E8CBE" w:rsidRDefault="074E8CBE" w:rsidP="2FDBB989">
            <w:pPr>
              <w:pStyle w:val="ListParagraph"/>
              <w:numPr>
                <w:ilvl w:val="0"/>
                <w:numId w:val="2"/>
              </w:numPr>
              <w:rPr>
                <w:sz w:val="20"/>
                <w:szCs w:val="20"/>
              </w:rPr>
            </w:pPr>
            <w:r w:rsidRPr="2FDBB989">
              <w:rPr>
                <w:sz w:val="20"/>
                <w:szCs w:val="20"/>
              </w:rPr>
              <w:t>Be aware of, and comply with, policies and procedures relating to child protection, health, safety, and security.</w:t>
            </w:r>
          </w:p>
          <w:p w14:paraId="34500162" w14:textId="4E14B747" w:rsidR="074E8CBE" w:rsidRDefault="074E8CBE" w:rsidP="2FDBB989">
            <w:pPr>
              <w:pStyle w:val="ListParagraph"/>
              <w:numPr>
                <w:ilvl w:val="0"/>
                <w:numId w:val="2"/>
              </w:numPr>
              <w:rPr>
                <w:sz w:val="20"/>
                <w:szCs w:val="20"/>
              </w:rPr>
            </w:pPr>
            <w:r w:rsidRPr="2FDBB989">
              <w:rPr>
                <w:sz w:val="20"/>
                <w:szCs w:val="20"/>
              </w:rPr>
              <w:t>Confidentiality and data protection, reporting all concerns to an appropriate person.</w:t>
            </w:r>
          </w:p>
          <w:p w14:paraId="07F9CBC8" w14:textId="18D3175E" w:rsidR="074E8CBE" w:rsidRDefault="074E8CBE" w:rsidP="2FDBB989">
            <w:pPr>
              <w:pStyle w:val="ListParagraph"/>
              <w:numPr>
                <w:ilvl w:val="0"/>
                <w:numId w:val="2"/>
              </w:numPr>
            </w:pPr>
            <w:r w:rsidRPr="2FDBB989">
              <w:rPr>
                <w:sz w:val="20"/>
                <w:szCs w:val="20"/>
              </w:rPr>
              <w:t>Be aware of and support difference and ensure equal opportunities for all.</w:t>
            </w:r>
          </w:p>
          <w:p w14:paraId="15AAA79E" w14:textId="47229261" w:rsidR="074E8CBE" w:rsidRDefault="074E8CBE" w:rsidP="2FDBB989">
            <w:pPr>
              <w:pStyle w:val="ListParagraph"/>
              <w:numPr>
                <w:ilvl w:val="0"/>
                <w:numId w:val="2"/>
              </w:numPr>
            </w:pPr>
            <w:r w:rsidRPr="2FDBB989">
              <w:rPr>
                <w:sz w:val="20"/>
                <w:szCs w:val="20"/>
              </w:rPr>
              <w:t>Contribute to the overall ethos/work/aims of the school.</w:t>
            </w:r>
          </w:p>
          <w:p w14:paraId="28E9A607" w14:textId="6589030F" w:rsidR="074E8CBE" w:rsidRDefault="074E8CBE" w:rsidP="2FDBB989">
            <w:pPr>
              <w:pStyle w:val="ListParagraph"/>
              <w:numPr>
                <w:ilvl w:val="0"/>
                <w:numId w:val="2"/>
              </w:numPr>
            </w:pPr>
            <w:r w:rsidRPr="2FDBB989">
              <w:rPr>
                <w:sz w:val="20"/>
                <w:szCs w:val="20"/>
              </w:rPr>
              <w:t>Appreciate and support the role of other professionals.</w:t>
            </w:r>
          </w:p>
          <w:p w14:paraId="6ABB67B8" w14:textId="440E1EE1" w:rsidR="074E8CBE" w:rsidRDefault="074E8CBE" w:rsidP="2FDBB989">
            <w:pPr>
              <w:pStyle w:val="ListParagraph"/>
              <w:numPr>
                <w:ilvl w:val="0"/>
                <w:numId w:val="2"/>
              </w:numPr>
              <w:rPr>
                <w:sz w:val="20"/>
                <w:szCs w:val="20"/>
              </w:rPr>
            </w:pPr>
            <w:r w:rsidRPr="2FDBB989">
              <w:rPr>
                <w:sz w:val="20"/>
                <w:szCs w:val="20"/>
              </w:rPr>
              <w:t>Attend and participate in relevant meetings, as required.</w:t>
            </w:r>
          </w:p>
          <w:p w14:paraId="28130CAD" w14:textId="4B7292D0" w:rsidR="074E8CBE" w:rsidRDefault="074E8CBE" w:rsidP="2FDBB989">
            <w:pPr>
              <w:pStyle w:val="ListParagraph"/>
              <w:numPr>
                <w:ilvl w:val="0"/>
                <w:numId w:val="2"/>
              </w:numPr>
              <w:rPr>
                <w:sz w:val="20"/>
                <w:szCs w:val="20"/>
              </w:rPr>
            </w:pPr>
            <w:r w:rsidRPr="2FDBB989">
              <w:rPr>
                <w:sz w:val="20"/>
                <w:szCs w:val="20"/>
              </w:rPr>
              <w:t>Participate in training and other learning activities and performance development, as required.</w:t>
            </w:r>
          </w:p>
          <w:p w14:paraId="41C8F396" w14:textId="7775F2BD" w:rsidR="00F931CA" w:rsidRPr="004A4056" w:rsidRDefault="00F931CA" w:rsidP="2FDBB989">
            <w:pPr>
              <w:contextualSpacing/>
              <w:rPr>
                <w:rFonts w:asciiTheme="minorHAnsi" w:hAnsiTheme="minorHAnsi" w:cstheme="minorBidi"/>
                <w:sz w:val="20"/>
                <w:szCs w:val="20"/>
              </w:rPr>
            </w:pPr>
          </w:p>
        </w:tc>
      </w:tr>
    </w:tbl>
    <w:p w14:paraId="72A3D3EC" w14:textId="77777777" w:rsidR="00F931CA" w:rsidRPr="00567E8F" w:rsidRDefault="00F931CA" w:rsidP="00F931CA"/>
    <w:p w14:paraId="0D0B940D" w14:textId="77777777" w:rsidR="00F931CA" w:rsidRPr="00567E8F" w:rsidRDefault="00F931CA" w:rsidP="00F931CA"/>
    <w:p w14:paraId="75A9EC22" w14:textId="018C8F1F" w:rsidR="2FDBB989" w:rsidRDefault="2FDBB989" w:rsidP="2FDBB989"/>
    <w:p w14:paraId="35BC7E09" w14:textId="77777777" w:rsidR="00F931CA" w:rsidRPr="00567E8F" w:rsidRDefault="00F931CA" w:rsidP="00F931CA">
      <w:r w:rsidRPr="00567E8F">
        <w:t xml:space="preserve">Signature of post holder _______________________ </w:t>
      </w:r>
      <w:r w:rsidRPr="00567E8F">
        <w:tab/>
        <w:t>Date __________</w:t>
      </w:r>
    </w:p>
    <w:p w14:paraId="0E27B00A" w14:textId="77777777" w:rsidR="00F931CA" w:rsidRPr="00567E8F" w:rsidRDefault="00F931CA" w:rsidP="00F931CA"/>
    <w:p w14:paraId="09A8B254" w14:textId="77777777" w:rsidR="00F931CA" w:rsidRPr="00567E8F" w:rsidRDefault="00F931CA" w:rsidP="00F931CA">
      <w:r w:rsidRPr="00567E8F">
        <w:t xml:space="preserve">Signature of manager _______________________ </w:t>
      </w:r>
      <w:r w:rsidRPr="00567E8F">
        <w:tab/>
        <w:t>Date __________</w:t>
      </w:r>
    </w:p>
    <w:p w14:paraId="60061E4C" w14:textId="77777777" w:rsidR="00F931CA" w:rsidRPr="00567E8F" w:rsidRDefault="00F931CA" w:rsidP="00F931CA"/>
    <w:p w14:paraId="46B752BA" w14:textId="77777777" w:rsidR="00F931CA" w:rsidRPr="00567E8F" w:rsidRDefault="00F931CA" w:rsidP="00F931CA">
      <w:pPr>
        <w:rPr>
          <w:b/>
          <w:sz w:val="22"/>
        </w:rPr>
      </w:pPr>
      <w:r w:rsidRPr="00567E8F">
        <w:rPr>
          <w:b/>
          <w:sz w:val="22"/>
        </w:rPr>
        <w:t xml:space="preserve">This school is committed to safeguarding and promoting welfare of children and young people. Please note this position will require an Enhanced disclosure form from the Disclosure and Barring Service. </w:t>
      </w:r>
    </w:p>
    <w:p w14:paraId="44EAFD9C" w14:textId="77777777" w:rsidR="00F931CA" w:rsidRPr="00567E8F" w:rsidRDefault="00F931CA" w:rsidP="00F931CA">
      <w:pPr>
        <w:rPr>
          <w:sz w:val="22"/>
        </w:rPr>
      </w:pPr>
    </w:p>
    <w:p w14:paraId="6F6E0C91" w14:textId="77777777" w:rsidR="00F931CA" w:rsidRPr="00567E8F" w:rsidRDefault="00F931CA" w:rsidP="00F931CA">
      <w:pPr>
        <w:rPr>
          <w:sz w:val="22"/>
        </w:rPr>
      </w:pPr>
      <w:r w:rsidRPr="00567E8F">
        <w:rPr>
          <w:sz w:val="22"/>
        </w:rPr>
        <w:t xml:space="preserve">Whilst every effort has been made to explain the main duties and responsibilities of the post, each individual task undertaken my not be identified. This document must not be altered once it has been signed but will be reviewed regularly. </w:t>
      </w:r>
    </w:p>
    <w:p w14:paraId="4B94D5A5" w14:textId="77777777" w:rsidR="00F931CA" w:rsidRPr="00567E8F" w:rsidRDefault="00F931CA" w:rsidP="00F931CA">
      <w:pPr>
        <w:rPr>
          <w:sz w:val="22"/>
        </w:rPr>
      </w:pPr>
    </w:p>
    <w:p w14:paraId="2E65A975" w14:textId="77777777" w:rsidR="00F931CA" w:rsidRPr="00567E8F" w:rsidRDefault="00F931CA" w:rsidP="00F931CA">
      <w:pPr>
        <w:rPr>
          <w:sz w:val="22"/>
        </w:rPr>
      </w:pPr>
      <w:r w:rsidRPr="00567E8F">
        <w:rPr>
          <w:sz w:val="22"/>
        </w:rPr>
        <w:t>Employees will be expected to comply with any reasonable request for a manager to undertake work of a similar level that is not specified in this job description.</w:t>
      </w:r>
    </w:p>
    <w:p w14:paraId="3DEEC669" w14:textId="77777777" w:rsidR="00F931CA" w:rsidRPr="00567E8F" w:rsidRDefault="00F931CA" w:rsidP="00F931CA">
      <w:pPr>
        <w:rPr>
          <w:sz w:val="22"/>
        </w:rPr>
      </w:pPr>
    </w:p>
    <w:p w14:paraId="6F5B4FE6" w14:textId="77777777" w:rsidR="00F931CA" w:rsidRPr="00567E8F" w:rsidRDefault="00F931CA" w:rsidP="00F931CA">
      <w:pPr>
        <w:rPr>
          <w:sz w:val="22"/>
        </w:rPr>
      </w:pPr>
      <w:r w:rsidRPr="00567E8F">
        <w:rPr>
          <w:sz w:val="22"/>
        </w:rPr>
        <w:t xml:space="preserve">It is understood that areas of responsibility are from time to time subject to review and are negotiable in the light of the needs of the school and the professional development of the staff. </w:t>
      </w:r>
    </w:p>
    <w:p w14:paraId="3656B9AB" w14:textId="77777777" w:rsidR="00F931CA" w:rsidRPr="00567E8F" w:rsidRDefault="00F931CA" w:rsidP="00F931CA">
      <w:pPr>
        <w:rPr>
          <w:sz w:val="22"/>
        </w:rPr>
      </w:pPr>
    </w:p>
    <w:p w14:paraId="61B4E47D" w14:textId="77777777" w:rsidR="00F931CA" w:rsidRPr="00567E8F" w:rsidRDefault="00F931CA" w:rsidP="00F931CA">
      <w:pPr>
        <w:rPr>
          <w:sz w:val="22"/>
        </w:rPr>
      </w:pPr>
      <w:r w:rsidRPr="00567E8F">
        <w:rPr>
          <w:sz w:val="22"/>
        </w:rPr>
        <w:t xml:space="preserve">This job description may be reviewed as part of the appraisal scheme on a regular basis and any part of it may be amended </w:t>
      </w:r>
      <w:proofErr w:type="gramStart"/>
      <w:r w:rsidRPr="00567E8F">
        <w:rPr>
          <w:sz w:val="22"/>
        </w:rPr>
        <w:t>as a result of</w:t>
      </w:r>
      <w:proofErr w:type="gramEnd"/>
      <w:r w:rsidRPr="00567E8F">
        <w:rPr>
          <w:sz w:val="22"/>
        </w:rPr>
        <w:t xml:space="preserve"> such review or at any time after consultation with the post holder. </w:t>
      </w:r>
    </w:p>
    <w:p w14:paraId="45FB0818" w14:textId="77777777" w:rsidR="00F931CA" w:rsidRPr="00567E8F" w:rsidRDefault="00F931CA" w:rsidP="00F931CA"/>
    <w:p w14:paraId="049F31CB" w14:textId="77777777" w:rsidR="00F931CA" w:rsidRDefault="00F931CA" w:rsidP="00F931CA">
      <w:pPr>
        <w:rPr>
          <w:b/>
          <w:bCs/>
        </w:rPr>
      </w:pPr>
      <w:r>
        <w:br w:type="page"/>
      </w:r>
    </w:p>
    <w:p w14:paraId="0495E737" w14:textId="77777777" w:rsidR="00F931CA" w:rsidRPr="00567E8F" w:rsidRDefault="00F931CA" w:rsidP="00F931CA">
      <w:pPr>
        <w:pStyle w:val="Heading1"/>
        <w:rPr>
          <w:rFonts w:ascii="Arial" w:hAnsi="Arial" w:cs="Arial"/>
        </w:rPr>
      </w:pPr>
      <w:r w:rsidRPr="00567E8F">
        <w:rPr>
          <w:rFonts w:ascii="Arial" w:hAnsi="Arial" w:cs="Arial"/>
        </w:rPr>
        <w:t>Person Specification</w:t>
      </w:r>
    </w:p>
    <w:p w14:paraId="53128261" w14:textId="77777777" w:rsidR="00F931CA" w:rsidRPr="00567E8F" w:rsidRDefault="00F931CA" w:rsidP="00F931CA">
      <w:pPr>
        <w:jc w:val="both"/>
        <w:rPr>
          <w:b/>
        </w:rPr>
      </w:pPr>
    </w:p>
    <w:p w14:paraId="6353290F" w14:textId="7B976801" w:rsidR="00F931CA" w:rsidRPr="00003ACB" w:rsidRDefault="00F931CA" w:rsidP="2FDBB989">
      <w:pPr>
        <w:rPr>
          <w:b/>
          <w:bCs/>
        </w:rPr>
      </w:pPr>
      <w:r w:rsidRPr="2FDBB989">
        <w:rPr>
          <w:b/>
          <w:bCs/>
        </w:rPr>
        <w:t>POST:</w:t>
      </w:r>
      <w:r>
        <w:tab/>
      </w:r>
      <w:r>
        <w:tab/>
      </w:r>
      <w:r w:rsidR="001C2C59" w:rsidRPr="2FDBB989">
        <w:rPr>
          <w:b/>
          <w:bCs/>
        </w:rPr>
        <w:t xml:space="preserve"> </w:t>
      </w:r>
      <w:r w:rsidR="6F05B81F" w:rsidRPr="2FDBB989">
        <w:rPr>
          <w:b/>
          <w:bCs/>
        </w:rPr>
        <w:t xml:space="preserve">Wellbeing </w:t>
      </w:r>
      <w:r w:rsidR="001C2C59" w:rsidRPr="2FDBB989">
        <w:rPr>
          <w:b/>
          <w:bCs/>
        </w:rPr>
        <w:t>Mentor</w:t>
      </w:r>
    </w:p>
    <w:p w14:paraId="62486C05" w14:textId="77777777" w:rsidR="00F931CA" w:rsidRPr="00003ACB" w:rsidRDefault="00F931CA" w:rsidP="00F931CA"/>
    <w:p w14:paraId="77B0A4C8" w14:textId="4CC3FB8B" w:rsidR="00F931CA" w:rsidRPr="00567E8F" w:rsidRDefault="00F931CA" w:rsidP="2FDBB989">
      <w:pPr>
        <w:pStyle w:val="Heading3"/>
        <w:jc w:val="both"/>
        <w:rPr>
          <w:rFonts w:ascii="Arial" w:hAnsi="Arial" w:cs="Arial"/>
          <w:b/>
          <w:bCs/>
          <w:sz w:val="24"/>
        </w:rPr>
      </w:pPr>
      <w:r w:rsidRPr="2FDBB989">
        <w:rPr>
          <w:rFonts w:ascii="Arial" w:hAnsi="Arial" w:cs="Arial"/>
          <w:b/>
          <w:bCs/>
          <w:sz w:val="24"/>
        </w:rPr>
        <w:t>SCALE:</w:t>
      </w:r>
      <w:r>
        <w:tab/>
      </w:r>
      <w:r w:rsidRPr="2FDBB989">
        <w:rPr>
          <w:rFonts w:ascii="Arial" w:hAnsi="Arial" w:cs="Arial"/>
          <w:b/>
          <w:bCs/>
          <w:sz w:val="24"/>
        </w:rPr>
        <w:t xml:space="preserve">Grade </w:t>
      </w:r>
      <w:r w:rsidR="001C2C59" w:rsidRPr="2FDBB989">
        <w:rPr>
          <w:rFonts w:ascii="Arial" w:hAnsi="Arial" w:cs="Arial"/>
          <w:b/>
          <w:bCs/>
          <w:sz w:val="24"/>
        </w:rPr>
        <w:t>7</w:t>
      </w:r>
      <w:r>
        <w:tab/>
      </w:r>
      <w:r>
        <w:tab/>
      </w:r>
    </w:p>
    <w:p w14:paraId="4101652C" w14:textId="77777777" w:rsidR="00F931CA" w:rsidRPr="00567E8F" w:rsidRDefault="00F931CA" w:rsidP="00F931CA">
      <w:pPr>
        <w:jc w:val="both"/>
      </w:pPr>
    </w:p>
    <w:tbl>
      <w:tblPr>
        <w:tblW w:w="10218"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6064"/>
        <w:gridCol w:w="1814"/>
      </w:tblGrid>
      <w:tr w:rsidR="00F931CA" w:rsidRPr="00567E8F" w14:paraId="21DD6DE2" w14:textId="77777777" w:rsidTr="2FDBB989">
        <w:tc>
          <w:tcPr>
            <w:tcW w:w="2340" w:type="dxa"/>
            <w:tcBorders>
              <w:top w:val="single" w:sz="4" w:space="0" w:color="auto"/>
              <w:left w:val="single" w:sz="4" w:space="0" w:color="auto"/>
              <w:bottom w:val="single" w:sz="4" w:space="0" w:color="auto"/>
              <w:right w:val="single" w:sz="4" w:space="0" w:color="auto"/>
            </w:tcBorders>
          </w:tcPr>
          <w:p w14:paraId="636423D1" w14:textId="77777777" w:rsidR="00F931CA" w:rsidRPr="00567E8F" w:rsidRDefault="00F931CA" w:rsidP="00D66BCF">
            <w:pPr>
              <w:jc w:val="center"/>
              <w:rPr>
                <w:b/>
              </w:rPr>
            </w:pPr>
            <w:r w:rsidRPr="00567E8F">
              <w:rPr>
                <w:b/>
              </w:rPr>
              <w:t>Area</w:t>
            </w:r>
          </w:p>
        </w:tc>
        <w:tc>
          <w:tcPr>
            <w:tcW w:w="6064" w:type="dxa"/>
            <w:tcBorders>
              <w:top w:val="single" w:sz="4" w:space="0" w:color="auto"/>
              <w:left w:val="single" w:sz="4" w:space="0" w:color="auto"/>
              <w:bottom w:val="single" w:sz="4" w:space="0" w:color="auto"/>
              <w:right w:val="single" w:sz="4" w:space="0" w:color="auto"/>
            </w:tcBorders>
          </w:tcPr>
          <w:p w14:paraId="1FDF52F2" w14:textId="77777777" w:rsidR="00F931CA" w:rsidRPr="00567E8F" w:rsidRDefault="00F931CA" w:rsidP="00D66BCF">
            <w:pPr>
              <w:pStyle w:val="Heading4"/>
              <w:spacing w:before="0"/>
              <w:rPr>
                <w:rFonts w:ascii="Arial" w:hAnsi="Arial" w:cs="Arial"/>
                <w:sz w:val="22"/>
              </w:rPr>
            </w:pPr>
            <w:r w:rsidRPr="00567E8F">
              <w:rPr>
                <w:rFonts w:ascii="Arial" w:hAnsi="Arial" w:cs="Arial"/>
                <w:sz w:val="22"/>
              </w:rPr>
              <w:t>Criteria</w:t>
            </w:r>
          </w:p>
          <w:p w14:paraId="3E861901" w14:textId="77777777" w:rsidR="00F931CA" w:rsidRPr="00567E8F" w:rsidRDefault="00F931CA" w:rsidP="00D66BCF">
            <w:pPr>
              <w:rPr>
                <w:sz w:val="22"/>
              </w:rPr>
            </w:pPr>
            <w:r w:rsidRPr="00567E8F">
              <w:rPr>
                <w:sz w:val="22"/>
              </w:rPr>
              <w:t>Requirement – E = Essential – D = Desirable</w:t>
            </w:r>
          </w:p>
        </w:tc>
        <w:tc>
          <w:tcPr>
            <w:tcW w:w="1814" w:type="dxa"/>
            <w:tcBorders>
              <w:top w:val="single" w:sz="4" w:space="0" w:color="auto"/>
              <w:left w:val="single" w:sz="4" w:space="0" w:color="auto"/>
              <w:bottom w:val="single" w:sz="4" w:space="0" w:color="auto"/>
              <w:right w:val="single" w:sz="4" w:space="0" w:color="auto"/>
            </w:tcBorders>
          </w:tcPr>
          <w:p w14:paraId="7627B49D" w14:textId="77777777" w:rsidR="00F931CA" w:rsidRPr="00567E8F" w:rsidRDefault="00F931CA" w:rsidP="00EE6A58">
            <w:pPr>
              <w:jc w:val="center"/>
              <w:rPr>
                <w:b/>
              </w:rPr>
            </w:pPr>
            <w:r w:rsidRPr="00567E8F">
              <w:rPr>
                <w:b/>
              </w:rPr>
              <w:t>Requirement</w:t>
            </w:r>
          </w:p>
        </w:tc>
      </w:tr>
      <w:tr w:rsidR="00F931CA" w:rsidRPr="00D55CD4" w14:paraId="6B94C4B4" w14:textId="77777777" w:rsidTr="2FDBB989">
        <w:tc>
          <w:tcPr>
            <w:tcW w:w="2340" w:type="dxa"/>
            <w:tcBorders>
              <w:top w:val="single" w:sz="4" w:space="0" w:color="auto"/>
              <w:left w:val="single" w:sz="4" w:space="0" w:color="auto"/>
              <w:bottom w:val="single" w:sz="4" w:space="0" w:color="auto"/>
              <w:right w:val="single" w:sz="4" w:space="0" w:color="auto"/>
            </w:tcBorders>
          </w:tcPr>
          <w:p w14:paraId="4B99056E" w14:textId="77777777" w:rsidR="00F931CA" w:rsidRPr="00D55CD4" w:rsidRDefault="00F931CA" w:rsidP="00D66BCF">
            <w:pPr>
              <w:jc w:val="both"/>
              <w:rPr>
                <w:b/>
                <w:color w:val="548DD4"/>
                <w:sz w:val="20"/>
                <w:szCs w:val="20"/>
              </w:rPr>
            </w:pPr>
          </w:p>
          <w:p w14:paraId="17968552" w14:textId="77777777" w:rsidR="00F931CA" w:rsidRPr="00D55CD4" w:rsidRDefault="00F931CA" w:rsidP="00D66BCF">
            <w:pPr>
              <w:rPr>
                <w:b/>
                <w:sz w:val="20"/>
                <w:szCs w:val="20"/>
              </w:rPr>
            </w:pPr>
            <w:r w:rsidRPr="00D55CD4">
              <w:rPr>
                <w:b/>
                <w:sz w:val="20"/>
                <w:szCs w:val="20"/>
              </w:rPr>
              <w:t xml:space="preserve">Qualifications, </w:t>
            </w:r>
            <w:proofErr w:type="gramStart"/>
            <w:r w:rsidRPr="00D55CD4">
              <w:rPr>
                <w:b/>
                <w:sz w:val="20"/>
                <w:szCs w:val="20"/>
              </w:rPr>
              <w:t>Skills</w:t>
            </w:r>
            <w:proofErr w:type="gramEnd"/>
            <w:r w:rsidRPr="00D55CD4">
              <w:rPr>
                <w:b/>
                <w:sz w:val="20"/>
                <w:szCs w:val="20"/>
              </w:rPr>
              <w:t xml:space="preserve"> and Attribu</w:t>
            </w:r>
            <w:r>
              <w:rPr>
                <w:b/>
                <w:sz w:val="20"/>
                <w:szCs w:val="20"/>
              </w:rPr>
              <w:t>t</w:t>
            </w:r>
            <w:r w:rsidRPr="00D55CD4">
              <w:rPr>
                <w:b/>
                <w:sz w:val="20"/>
                <w:szCs w:val="20"/>
              </w:rPr>
              <w:t>es</w:t>
            </w:r>
          </w:p>
          <w:p w14:paraId="29D6B04F" w14:textId="77777777" w:rsidR="00F931CA" w:rsidRPr="00D55CD4" w:rsidRDefault="00F931CA" w:rsidP="00D66BCF">
            <w:pPr>
              <w:jc w:val="both"/>
              <w:rPr>
                <w:b/>
                <w:sz w:val="20"/>
                <w:szCs w:val="20"/>
              </w:rPr>
            </w:pPr>
            <w:r w:rsidRPr="00D55CD4">
              <w:rPr>
                <w:b/>
                <w:sz w:val="20"/>
                <w:szCs w:val="20"/>
              </w:rPr>
              <w:t xml:space="preserve"> </w:t>
            </w:r>
          </w:p>
        </w:tc>
        <w:tc>
          <w:tcPr>
            <w:tcW w:w="6064" w:type="dxa"/>
            <w:tcBorders>
              <w:top w:val="single" w:sz="4" w:space="0" w:color="auto"/>
              <w:left w:val="single" w:sz="4" w:space="0" w:color="auto"/>
              <w:bottom w:val="single" w:sz="4" w:space="0" w:color="auto"/>
              <w:right w:val="single" w:sz="4" w:space="0" w:color="auto"/>
            </w:tcBorders>
          </w:tcPr>
          <w:p w14:paraId="1299C43A" w14:textId="77777777" w:rsidR="00F931CA" w:rsidRPr="00FD71B4" w:rsidRDefault="00F931CA" w:rsidP="00D66BCF">
            <w:pPr>
              <w:pStyle w:val="ListParagraph"/>
              <w:rPr>
                <w:sz w:val="20"/>
                <w:szCs w:val="20"/>
              </w:rPr>
            </w:pPr>
          </w:p>
          <w:p w14:paraId="4062E5B3" w14:textId="77777777" w:rsidR="00EE6A58" w:rsidRPr="00FD71B4" w:rsidRDefault="1301FDC6" w:rsidP="2FDBB989">
            <w:pPr>
              <w:pStyle w:val="ListParagraph"/>
              <w:numPr>
                <w:ilvl w:val="0"/>
                <w:numId w:val="1"/>
              </w:numPr>
              <w:rPr>
                <w:sz w:val="20"/>
                <w:szCs w:val="20"/>
              </w:rPr>
            </w:pPr>
            <w:r w:rsidRPr="2FDBB989">
              <w:rPr>
                <w:sz w:val="20"/>
                <w:szCs w:val="20"/>
              </w:rPr>
              <w:t>Current national qualification at Level 4 or degree in relevant discipline</w:t>
            </w:r>
          </w:p>
          <w:p w14:paraId="1D33AE72" w14:textId="59566E04" w:rsidR="007A7157" w:rsidRPr="00D47BEA" w:rsidRDefault="1CABDD51" w:rsidP="2FDBB989">
            <w:pPr>
              <w:pStyle w:val="ListParagraph"/>
              <w:numPr>
                <w:ilvl w:val="0"/>
                <w:numId w:val="1"/>
              </w:numPr>
              <w:textAlignment w:val="baseline"/>
              <w:rPr>
                <w:sz w:val="20"/>
                <w:szCs w:val="20"/>
                <w:lang w:eastAsia="en-GB"/>
              </w:rPr>
            </w:pPr>
            <w:r w:rsidRPr="2FDBB989">
              <w:rPr>
                <w:color w:val="000000" w:themeColor="text1"/>
                <w:sz w:val="20"/>
                <w:szCs w:val="20"/>
                <w:lang w:val="en-US" w:eastAsia="en-GB"/>
              </w:rPr>
              <w:t xml:space="preserve">Proficient ICT skills </w:t>
            </w:r>
            <w:proofErr w:type="gramStart"/>
            <w:r w:rsidRPr="2FDBB989">
              <w:rPr>
                <w:color w:val="000000" w:themeColor="text1"/>
                <w:sz w:val="20"/>
                <w:szCs w:val="20"/>
                <w:lang w:val="en-US" w:eastAsia="en-GB"/>
              </w:rPr>
              <w:t>in order to</w:t>
            </w:r>
            <w:proofErr w:type="gramEnd"/>
            <w:r w:rsidRPr="2FDBB989">
              <w:rPr>
                <w:color w:val="000000" w:themeColor="text1"/>
                <w:sz w:val="20"/>
                <w:szCs w:val="20"/>
                <w:lang w:val="en-US" w:eastAsia="en-GB"/>
              </w:rPr>
              <w:t xml:space="preserve"> carry out administrative duties accurately and efficiently</w:t>
            </w:r>
            <w:r w:rsidR="6C5FE534" w:rsidRPr="2FDBB989">
              <w:rPr>
                <w:color w:val="000000" w:themeColor="text1"/>
                <w:sz w:val="20"/>
                <w:szCs w:val="20"/>
                <w:lang w:val="en-US" w:eastAsia="en-GB"/>
              </w:rPr>
              <w:t>.</w:t>
            </w:r>
            <w:r w:rsidRPr="2FDBB989">
              <w:rPr>
                <w:color w:val="000000" w:themeColor="text1"/>
                <w:sz w:val="20"/>
                <w:szCs w:val="20"/>
                <w:lang w:eastAsia="en-GB"/>
              </w:rPr>
              <w:t> </w:t>
            </w:r>
          </w:p>
          <w:p w14:paraId="4FC915B3" w14:textId="77777777" w:rsidR="007A7157" w:rsidRPr="00D47BEA" w:rsidRDefault="1CABDD51" w:rsidP="2FDBB989">
            <w:pPr>
              <w:pStyle w:val="ListParagraph"/>
              <w:numPr>
                <w:ilvl w:val="0"/>
                <w:numId w:val="1"/>
              </w:numPr>
              <w:textAlignment w:val="baseline"/>
              <w:rPr>
                <w:sz w:val="20"/>
                <w:szCs w:val="20"/>
                <w:lang w:eastAsia="en-GB"/>
              </w:rPr>
            </w:pPr>
            <w:r w:rsidRPr="2FDBB989">
              <w:rPr>
                <w:color w:val="000000" w:themeColor="text1"/>
                <w:sz w:val="20"/>
                <w:szCs w:val="20"/>
                <w:lang w:val="en-US" w:eastAsia="en-GB"/>
              </w:rPr>
              <w:t>Familiarity with writing concise case notes and recording on CPOMS (Child Protection Online Management System).</w:t>
            </w:r>
            <w:r w:rsidRPr="2FDBB989">
              <w:rPr>
                <w:color w:val="000000" w:themeColor="text1"/>
                <w:sz w:val="20"/>
                <w:szCs w:val="20"/>
                <w:lang w:eastAsia="en-GB"/>
              </w:rPr>
              <w:t> </w:t>
            </w:r>
          </w:p>
          <w:p w14:paraId="705264F1" w14:textId="77777777" w:rsidR="007A7157" w:rsidRPr="00D47BEA" w:rsidRDefault="1CABDD51" w:rsidP="2FDBB989">
            <w:pPr>
              <w:pStyle w:val="ListParagraph"/>
              <w:numPr>
                <w:ilvl w:val="0"/>
                <w:numId w:val="1"/>
              </w:numPr>
              <w:textAlignment w:val="baseline"/>
              <w:rPr>
                <w:sz w:val="20"/>
                <w:szCs w:val="20"/>
                <w:lang w:eastAsia="en-GB"/>
              </w:rPr>
            </w:pPr>
            <w:r w:rsidRPr="2FDBB989">
              <w:rPr>
                <w:color w:val="000000" w:themeColor="text1"/>
                <w:sz w:val="20"/>
                <w:szCs w:val="20"/>
                <w:lang w:val="en-US" w:eastAsia="en-GB"/>
              </w:rPr>
              <w:t>An understanding of and commitment to Equal Opportunities Policies and Disability Equality Duties</w:t>
            </w:r>
            <w:r w:rsidRPr="2FDBB989">
              <w:rPr>
                <w:color w:val="000000" w:themeColor="text1"/>
                <w:sz w:val="20"/>
                <w:szCs w:val="20"/>
                <w:lang w:eastAsia="en-GB"/>
              </w:rPr>
              <w:t> </w:t>
            </w:r>
          </w:p>
          <w:p w14:paraId="23F7677D" w14:textId="7E51D589" w:rsidR="007A7157" w:rsidRPr="00D47BEA" w:rsidRDefault="1CABDD51" w:rsidP="2FDBB989">
            <w:pPr>
              <w:pStyle w:val="ListParagraph"/>
              <w:numPr>
                <w:ilvl w:val="0"/>
                <w:numId w:val="1"/>
              </w:numPr>
              <w:textAlignment w:val="baseline"/>
              <w:rPr>
                <w:sz w:val="20"/>
                <w:szCs w:val="20"/>
                <w:lang w:eastAsia="en-GB"/>
              </w:rPr>
            </w:pPr>
            <w:r w:rsidRPr="2FDBB989">
              <w:rPr>
                <w:color w:val="000000" w:themeColor="text1"/>
                <w:sz w:val="20"/>
                <w:szCs w:val="20"/>
                <w:lang w:val="en-US" w:eastAsia="en-GB"/>
              </w:rPr>
              <w:t>Familiarity with mental health screening tools and</w:t>
            </w:r>
            <w:r w:rsidR="383C4067" w:rsidRPr="2FDBB989">
              <w:rPr>
                <w:color w:val="000000" w:themeColor="text1"/>
                <w:sz w:val="20"/>
                <w:szCs w:val="20"/>
                <w:lang w:val="en-US" w:eastAsia="en-GB"/>
              </w:rPr>
              <w:t xml:space="preserve"> their application</w:t>
            </w:r>
            <w:r w:rsidRPr="2FDBB989">
              <w:rPr>
                <w:color w:val="000000" w:themeColor="text1"/>
                <w:sz w:val="20"/>
                <w:szCs w:val="20"/>
                <w:lang w:eastAsia="en-GB"/>
              </w:rPr>
              <w:t> </w:t>
            </w:r>
          </w:p>
          <w:p w14:paraId="7CBF6999" w14:textId="77777777" w:rsidR="00D13219" w:rsidRPr="00FD71B4" w:rsidRDefault="383C4067" w:rsidP="2FDBB989">
            <w:pPr>
              <w:pStyle w:val="ListParagraph"/>
              <w:numPr>
                <w:ilvl w:val="0"/>
                <w:numId w:val="1"/>
              </w:numPr>
              <w:rPr>
                <w:sz w:val="20"/>
                <w:szCs w:val="20"/>
              </w:rPr>
            </w:pPr>
            <w:r w:rsidRPr="2FDBB989">
              <w:rPr>
                <w:sz w:val="20"/>
                <w:szCs w:val="20"/>
              </w:rPr>
              <w:t xml:space="preserve">The ability to manage a caseload of referrals, assessments and liaising with staff, students, families and other agencies and </w:t>
            </w:r>
            <w:proofErr w:type="gramStart"/>
            <w:r w:rsidRPr="2FDBB989">
              <w:rPr>
                <w:sz w:val="20"/>
                <w:szCs w:val="20"/>
              </w:rPr>
              <w:t>organisations</w:t>
            </w:r>
            <w:proofErr w:type="gramEnd"/>
            <w:r w:rsidRPr="2FDBB989">
              <w:rPr>
                <w:sz w:val="20"/>
                <w:szCs w:val="20"/>
              </w:rPr>
              <w:t xml:space="preserve"> </w:t>
            </w:r>
          </w:p>
          <w:p w14:paraId="53831788" w14:textId="77777777" w:rsidR="00F931CA" w:rsidRPr="00FD71B4" w:rsidRDefault="001360A4" w:rsidP="2FDBB989">
            <w:pPr>
              <w:pStyle w:val="ListParagraph"/>
              <w:numPr>
                <w:ilvl w:val="0"/>
                <w:numId w:val="1"/>
              </w:numPr>
              <w:rPr>
                <w:sz w:val="20"/>
                <w:szCs w:val="20"/>
              </w:rPr>
            </w:pPr>
            <w:r w:rsidRPr="2FDBB989">
              <w:rPr>
                <w:sz w:val="20"/>
                <w:szCs w:val="20"/>
              </w:rPr>
              <w:t xml:space="preserve">A sound understanding of Child Protection Safeguarding issues, policies and </w:t>
            </w:r>
            <w:proofErr w:type="gramStart"/>
            <w:r w:rsidRPr="2FDBB989">
              <w:rPr>
                <w:sz w:val="20"/>
                <w:szCs w:val="20"/>
              </w:rPr>
              <w:t>procedures</w:t>
            </w:r>
            <w:proofErr w:type="gramEnd"/>
          </w:p>
          <w:p w14:paraId="2CCAE649" w14:textId="77777777" w:rsidR="001360A4" w:rsidRDefault="001360A4" w:rsidP="2FDBB989">
            <w:pPr>
              <w:pStyle w:val="ListParagraph"/>
              <w:numPr>
                <w:ilvl w:val="0"/>
                <w:numId w:val="1"/>
              </w:numPr>
              <w:rPr>
                <w:sz w:val="20"/>
                <w:szCs w:val="20"/>
              </w:rPr>
            </w:pPr>
            <w:r w:rsidRPr="2FDBB989">
              <w:rPr>
                <w:sz w:val="20"/>
                <w:szCs w:val="20"/>
              </w:rPr>
              <w:t>The ability to engage constructively with, and relate to, a wide range of young people and families/</w:t>
            </w:r>
            <w:proofErr w:type="gramStart"/>
            <w:r w:rsidRPr="2FDBB989">
              <w:rPr>
                <w:sz w:val="20"/>
                <w:szCs w:val="20"/>
              </w:rPr>
              <w:t>carers</w:t>
            </w:r>
            <w:proofErr w:type="gramEnd"/>
          </w:p>
          <w:p w14:paraId="7F86E597" w14:textId="77777777" w:rsidR="00D13219" w:rsidRPr="00BF33C2" w:rsidRDefault="383C4067" w:rsidP="2FDBB989">
            <w:pPr>
              <w:pStyle w:val="ListParagraph"/>
              <w:numPr>
                <w:ilvl w:val="0"/>
                <w:numId w:val="1"/>
              </w:numPr>
              <w:textAlignment w:val="baseline"/>
              <w:rPr>
                <w:sz w:val="20"/>
                <w:szCs w:val="20"/>
                <w:lang w:eastAsia="en-GB"/>
              </w:rPr>
            </w:pPr>
            <w:r w:rsidRPr="2FDBB989">
              <w:rPr>
                <w:color w:val="000000" w:themeColor="text1"/>
                <w:sz w:val="20"/>
                <w:szCs w:val="20"/>
                <w:lang w:val="en-US" w:eastAsia="en-GB"/>
              </w:rPr>
              <w:t>Previous experience of delivering intervention sessions</w:t>
            </w:r>
            <w:r w:rsidRPr="2FDBB989">
              <w:rPr>
                <w:color w:val="000000" w:themeColor="text1"/>
                <w:sz w:val="20"/>
                <w:szCs w:val="20"/>
                <w:lang w:eastAsia="en-GB"/>
              </w:rPr>
              <w:t> </w:t>
            </w:r>
          </w:p>
          <w:p w14:paraId="7522D607" w14:textId="77777777" w:rsidR="00D13219" w:rsidRPr="00D47BEA" w:rsidRDefault="383C4067" w:rsidP="2FDBB989">
            <w:pPr>
              <w:pStyle w:val="ListParagraph"/>
              <w:numPr>
                <w:ilvl w:val="0"/>
                <w:numId w:val="1"/>
              </w:numPr>
              <w:textAlignment w:val="baseline"/>
              <w:rPr>
                <w:sz w:val="20"/>
                <w:szCs w:val="20"/>
                <w:lang w:eastAsia="en-GB"/>
              </w:rPr>
            </w:pPr>
            <w:r w:rsidRPr="2FDBB989">
              <w:rPr>
                <w:color w:val="000000" w:themeColor="text1"/>
                <w:sz w:val="20"/>
                <w:szCs w:val="20"/>
                <w:lang w:val="en-US" w:eastAsia="en-GB"/>
              </w:rPr>
              <w:t>Previous experience of planning and implementing individual pupil support plans and monitoring student progress </w:t>
            </w:r>
            <w:r w:rsidRPr="2FDBB989">
              <w:rPr>
                <w:color w:val="000000" w:themeColor="text1"/>
                <w:sz w:val="20"/>
                <w:szCs w:val="20"/>
                <w:lang w:eastAsia="en-GB"/>
              </w:rPr>
              <w:t> </w:t>
            </w:r>
          </w:p>
          <w:p w14:paraId="5479B444" w14:textId="2107A70F" w:rsidR="00D13219" w:rsidRPr="00D47BEA" w:rsidRDefault="383C4067" w:rsidP="2FDBB989">
            <w:pPr>
              <w:pStyle w:val="ListParagraph"/>
              <w:numPr>
                <w:ilvl w:val="0"/>
                <w:numId w:val="1"/>
              </w:numPr>
              <w:textAlignment w:val="baseline"/>
              <w:rPr>
                <w:sz w:val="20"/>
                <w:szCs w:val="20"/>
                <w:lang w:eastAsia="en-GB"/>
              </w:rPr>
            </w:pPr>
            <w:r w:rsidRPr="2FDBB989">
              <w:rPr>
                <w:color w:val="000000" w:themeColor="text1"/>
                <w:sz w:val="20"/>
                <w:szCs w:val="20"/>
                <w:lang w:val="en-US" w:eastAsia="en-GB"/>
              </w:rPr>
              <w:t>Previous experience of working with vulnerable students </w:t>
            </w:r>
            <w:r w:rsidRPr="2FDBB989">
              <w:rPr>
                <w:color w:val="000000" w:themeColor="text1"/>
                <w:sz w:val="20"/>
                <w:szCs w:val="20"/>
                <w:lang w:eastAsia="en-GB"/>
              </w:rPr>
              <w:t>and those with mental health needs</w:t>
            </w:r>
          </w:p>
          <w:p w14:paraId="469C634A" w14:textId="77777777" w:rsidR="00FD71B4" w:rsidRPr="00D47BEA" w:rsidRDefault="257B6558" w:rsidP="2FDBB989">
            <w:pPr>
              <w:pStyle w:val="ListParagraph"/>
              <w:numPr>
                <w:ilvl w:val="0"/>
                <w:numId w:val="1"/>
              </w:numPr>
              <w:textAlignment w:val="baseline"/>
              <w:rPr>
                <w:sz w:val="20"/>
                <w:szCs w:val="20"/>
                <w:lang w:eastAsia="en-GB"/>
              </w:rPr>
            </w:pPr>
            <w:r w:rsidRPr="2FDBB989">
              <w:rPr>
                <w:color w:val="000000" w:themeColor="text1"/>
                <w:sz w:val="20"/>
                <w:szCs w:val="20"/>
                <w:lang w:val="en-US" w:eastAsia="en-GB"/>
              </w:rPr>
              <w:t>Previous experience of the EHA (Early Help Assessment) process and contributing to or leading TAF (Team Around the Family) meetings</w:t>
            </w:r>
            <w:r w:rsidRPr="2FDBB989">
              <w:rPr>
                <w:color w:val="000000" w:themeColor="text1"/>
                <w:sz w:val="20"/>
                <w:szCs w:val="20"/>
                <w:lang w:eastAsia="en-GB"/>
              </w:rPr>
              <w:t> </w:t>
            </w:r>
          </w:p>
          <w:p w14:paraId="7899EB17" w14:textId="77777777" w:rsidR="00FD71B4" w:rsidRPr="00FD71B4" w:rsidRDefault="257B6558" w:rsidP="2FDBB989">
            <w:pPr>
              <w:pStyle w:val="ListParagraph"/>
              <w:numPr>
                <w:ilvl w:val="0"/>
                <w:numId w:val="1"/>
              </w:numPr>
              <w:textAlignment w:val="baseline"/>
              <w:rPr>
                <w:sz w:val="20"/>
                <w:szCs w:val="20"/>
                <w:lang w:eastAsia="en-GB"/>
              </w:rPr>
            </w:pPr>
            <w:r w:rsidRPr="2FDBB989">
              <w:rPr>
                <w:sz w:val="20"/>
                <w:szCs w:val="20"/>
                <w:lang w:eastAsia="en-GB"/>
              </w:rPr>
              <w:t>Full driving licence </w:t>
            </w:r>
          </w:p>
          <w:p w14:paraId="5DE05BB6" w14:textId="5C142293" w:rsidR="00BB0965" w:rsidRPr="00FD71B4" w:rsidRDefault="00BB0965" w:rsidP="2FDBB989">
            <w:pPr>
              <w:textAlignment w:val="baseline"/>
              <w:rPr>
                <w:sz w:val="20"/>
                <w:szCs w:val="20"/>
                <w:highlight w:val="yellow"/>
                <w:lang w:eastAsia="en-GB"/>
              </w:rPr>
            </w:pPr>
          </w:p>
        </w:tc>
        <w:tc>
          <w:tcPr>
            <w:tcW w:w="1814" w:type="dxa"/>
            <w:tcBorders>
              <w:top w:val="single" w:sz="4" w:space="0" w:color="auto"/>
              <w:left w:val="single" w:sz="4" w:space="0" w:color="auto"/>
              <w:bottom w:val="single" w:sz="4" w:space="0" w:color="auto"/>
              <w:right w:val="single" w:sz="4" w:space="0" w:color="auto"/>
            </w:tcBorders>
          </w:tcPr>
          <w:p w14:paraId="4DDBEF00" w14:textId="77777777" w:rsidR="00F931CA" w:rsidRPr="00D55CD4" w:rsidRDefault="00F931CA" w:rsidP="00EE6A58">
            <w:pPr>
              <w:jc w:val="center"/>
              <w:rPr>
                <w:sz w:val="20"/>
                <w:szCs w:val="20"/>
              </w:rPr>
            </w:pPr>
          </w:p>
          <w:p w14:paraId="61740529" w14:textId="77777777" w:rsidR="00F931CA" w:rsidRDefault="00EE6A58" w:rsidP="00EE6A58">
            <w:pPr>
              <w:jc w:val="center"/>
              <w:rPr>
                <w:sz w:val="20"/>
                <w:szCs w:val="20"/>
              </w:rPr>
            </w:pPr>
            <w:r>
              <w:rPr>
                <w:sz w:val="20"/>
                <w:szCs w:val="20"/>
              </w:rPr>
              <w:t>D</w:t>
            </w:r>
          </w:p>
          <w:p w14:paraId="3461D779" w14:textId="77777777" w:rsidR="00EE6A58" w:rsidRDefault="00EE6A58" w:rsidP="00EE6A58">
            <w:pPr>
              <w:jc w:val="center"/>
              <w:rPr>
                <w:sz w:val="20"/>
                <w:szCs w:val="20"/>
              </w:rPr>
            </w:pPr>
          </w:p>
          <w:p w14:paraId="65AEDD99" w14:textId="77777777" w:rsidR="00EE6A58" w:rsidRDefault="00EE6A58" w:rsidP="00EE6A58">
            <w:pPr>
              <w:jc w:val="center"/>
              <w:rPr>
                <w:sz w:val="20"/>
                <w:szCs w:val="20"/>
              </w:rPr>
            </w:pPr>
            <w:r>
              <w:rPr>
                <w:sz w:val="20"/>
                <w:szCs w:val="20"/>
              </w:rPr>
              <w:t>E</w:t>
            </w:r>
          </w:p>
          <w:p w14:paraId="3CF2D8B6" w14:textId="77777777" w:rsidR="00EE6A58" w:rsidRDefault="00EE6A58" w:rsidP="00EE6A58">
            <w:pPr>
              <w:jc w:val="center"/>
              <w:rPr>
                <w:sz w:val="20"/>
                <w:szCs w:val="20"/>
              </w:rPr>
            </w:pPr>
          </w:p>
          <w:p w14:paraId="23D8B7B0" w14:textId="4C0B9FF2" w:rsidR="00FD71B4" w:rsidRDefault="00FD71B4" w:rsidP="00EE6A58">
            <w:pPr>
              <w:jc w:val="center"/>
              <w:rPr>
                <w:sz w:val="20"/>
                <w:szCs w:val="20"/>
              </w:rPr>
            </w:pPr>
            <w:r>
              <w:rPr>
                <w:sz w:val="20"/>
                <w:szCs w:val="20"/>
              </w:rPr>
              <w:t>D</w:t>
            </w:r>
          </w:p>
          <w:p w14:paraId="0FB78278" w14:textId="77777777" w:rsidR="00EE6A58" w:rsidRDefault="00EE6A58" w:rsidP="00EE6A58">
            <w:pPr>
              <w:jc w:val="center"/>
              <w:rPr>
                <w:sz w:val="20"/>
                <w:szCs w:val="20"/>
              </w:rPr>
            </w:pPr>
          </w:p>
          <w:p w14:paraId="1B21351F" w14:textId="1D1F6FE3" w:rsidR="2FDBB989" w:rsidRDefault="2FDBB989" w:rsidP="2FDBB989">
            <w:pPr>
              <w:jc w:val="center"/>
              <w:rPr>
                <w:sz w:val="20"/>
                <w:szCs w:val="20"/>
              </w:rPr>
            </w:pPr>
          </w:p>
          <w:p w14:paraId="1FC39945" w14:textId="46551FA5" w:rsidR="00EE6A58" w:rsidRDefault="00BF33C2" w:rsidP="00EE6A58">
            <w:pPr>
              <w:jc w:val="center"/>
              <w:rPr>
                <w:sz w:val="20"/>
                <w:szCs w:val="20"/>
              </w:rPr>
            </w:pPr>
            <w:r>
              <w:rPr>
                <w:sz w:val="20"/>
                <w:szCs w:val="20"/>
              </w:rPr>
              <w:t>E</w:t>
            </w:r>
          </w:p>
          <w:p w14:paraId="3C5BB3D7" w14:textId="77777777" w:rsidR="00BF33C2" w:rsidRDefault="00BF33C2" w:rsidP="00EE6A58">
            <w:pPr>
              <w:jc w:val="center"/>
              <w:rPr>
                <w:sz w:val="20"/>
                <w:szCs w:val="20"/>
              </w:rPr>
            </w:pPr>
          </w:p>
          <w:p w14:paraId="061D6CA7" w14:textId="54DD65A8" w:rsidR="00EE6A58" w:rsidRDefault="00BF33C2" w:rsidP="00EE6A58">
            <w:pPr>
              <w:jc w:val="center"/>
              <w:rPr>
                <w:sz w:val="20"/>
                <w:szCs w:val="20"/>
              </w:rPr>
            </w:pPr>
            <w:r>
              <w:rPr>
                <w:sz w:val="20"/>
                <w:szCs w:val="20"/>
              </w:rPr>
              <w:t>D</w:t>
            </w:r>
          </w:p>
          <w:p w14:paraId="0562CB0E" w14:textId="77777777" w:rsidR="00EE6A58" w:rsidRDefault="00EE6A58" w:rsidP="00EE6A58">
            <w:pPr>
              <w:jc w:val="center"/>
              <w:rPr>
                <w:sz w:val="20"/>
                <w:szCs w:val="20"/>
              </w:rPr>
            </w:pPr>
          </w:p>
          <w:p w14:paraId="3D6DC322" w14:textId="77777777" w:rsidR="00EE6A58" w:rsidRDefault="00EE6A58" w:rsidP="00EE6A58">
            <w:pPr>
              <w:jc w:val="center"/>
              <w:rPr>
                <w:sz w:val="20"/>
                <w:szCs w:val="20"/>
              </w:rPr>
            </w:pPr>
            <w:r>
              <w:rPr>
                <w:sz w:val="20"/>
                <w:szCs w:val="20"/>
              </w:rPr>
              <w:t>E</w:t>
            </w:r>
          </w:p>
          <w:p w14:paraId="4CA4CB76" w14:textId="77777777" w:rsidR="00BF33C2" w:rsidRDefault="00BF33C2" w:rsidP="00EE6A58">
            <w:pPr>
              <w:jc w:val="center"/>
              <w:rPr>
                <w:sz w:val="20"/>
                <w:szCs w:val="20"/>
              </w:rPr>
            </w:pPr>
          </w:p>
          <w:p w14:paraId="488F697D" w14:textId="77777777" w:rsidR="00BF33C2" w:rsidRDefault="00BF33C2" w:rsidP="00EE6A58">
            <w:pPr>
              <w:jc w:val="center"/>
              <w:rPr>
                <w:sz w:val="20"/>
                <w:szCs w:val="20"/>
              </w:rPr>
            </w:pPr>
          </w:p>
          <w:p w14:paraId="21402596" w14:textId="77777777" w:rsidR="00EE6A58" w:rsidRDefault="00EE6A58" w:rsidP="00EE6A58">
            <w:pPr>
              <w:jc w:val="center"/>
              <w:rPr>
                <w:sz w:val="20"/>
                <w:szCs w:val="20"/>
              </w:rPr>
            </w:pPr>
            <w:r>
              <w:rPr>
                <w:sz w:val="20"/>
                <w:szCs w:val="20"/>
              </w:rPr>
              <w:t>E</w:t>
            </w:r>
          </w:p>
          <w:p w14:paraId="34CE0A41" w14:textId="77777777" w:rsidR="00EE6A58" w:rsidRDefault="00EE6A58" w:rsidP="00EE6A58">
            <w:pPr>
              <w:jc w:val="center"/>
              <w:rPr>
                <w:sz w:val="20"/>
                <w:szCs w:val="20"/>
              </w:rPr>
            </w:pPr>
          </w:p>
          <w:p w14:paraId="2F0E185F" w14:textId="77777777" w:rsidR="00EE6A58" w:rsidRDefault="00EE6A58" w:rsidP="00EE6A58">
            <w:pPr>
              <w:jc w:val="center"/>
              <w:rPr>
                <w:sz w:val="20"/>
                <w:szCs w:val="20"/>
              </w:rPr>
            </w:pPr>
            <w:r>
              <w:rPr>
                <w:sz w:val="20"/>
                <w:szCs w:val="20"/>
              </w:rPr>
              <w:t>E</w:t>
            </w:r>
          </w:p>
          <w:p w14:paraId="62EBF3C5" w14:textId="77777777" w:rsidR="00EE6A58" w:rsidRDefault="00EE6A58" w:rsidP="00EE6A58">
            <w:pPr>
              <w:jc w:val="center"/>
              <w:rPr>
                <w:sz w:val="20"/>
                <w:szCs w:val="20"/>
              </w:rPr>
            </w:pPr>
          </w:p>
          <w:p w14:paraId="34CC6B09" w14:textId="52DCEBC0" w:rsidR="00EE6A58" w:rsidRDefault="1301FDC6" w:rsidP="00EE6A58">
            <w:pPr>
              <w:jc w:val="center"/>
              <w:rPr>
                <w:sz w:val="20"/>
                <w:szCs w:val="20"/>
              </w:rPr>
            </w:pPr>
            <w:r w:rsidRPr="2FDBB989">
              <w:rPr>
                <w:sz w:val="20"/>
                <w:szCs w:val="20"/>
              </w:rPr>
              <w:t>E</w:t>
            </w:r>
          </w:p>
          <w:p w14:paraId="52438149" w14:textId="77777777" w:rsidR="00EE6A58" w:rsidRDefault="00EE6A58" w:rsidP="00EE6A58">
            <w:pPr>
              <w:jc w:val="center"/>
              <w:rPr>
                <w:sz w:val="20"/>
                <w:szCs w:val="20"/>
              </w:rPr>
            </w:pPr>
            <w:r>
              <w:rPr>
                <w:sz w:val="20"/>
                <w:szCs w:val="20"/>
              </w:rPr>
              <w:t>E</w:t>
            </w:r>
          </w:p>
          <w:p w14:paraId="656E4AAB" w14:textId="77777777" w:rsidR="00BF33C2" w:rsidRDefault="00BF33C2" w:rsidP="00EE6A58">
            <w:pPr>
              <w:jc w:val="center"/>
              <w:rPr>
                <w:sz w:val="20"/>
                <w:szCs w:val="20"/>
              </w:rPr>
            </w:pPr>
          </w:p>
          <w:p w14:paraId="78C28B57" w14:textId="5A688429" w:rsidR="00BF33C2" w:rsidRDefault="00BF33C2" w:rsidP="00EE6A58">
            <w:pPr>
              <w:jc w:val="center"/>
              <w:rPr>
                <w:sz w:val="20"/>
                <w:szCs w:val="20"/>
              </w:rPr>
            </w:pPr>
            <w:r>
              <w:rPr>
                <w:sz w:val="20"/>
                <w:szCs w:val="20"/>
              </w:rPr>
              <w:t>E</w:t>
            </w:r>
          </w:p>
          <w:p w14:paraId="674F050C" w14:textId="77777777" w:rsidR="00BF33C2" w:rsidRDefault="00BF33C2" w:rsidP="00EE6A58">
            <w:pPr>
              <w:jc w:val="center"/>
              <w:rPr>
                <w:sz w:val="20"/>
                <w:szCs w:val="20"/>
              </w:rPr>
            </w:pPr>
          </w:p>
          <w:p w14:paraId="570502FA" w14:textId="038F8E05" w:rsidR="2FDBB989" w:rsidRDefault="2FDBB989" w:rsidP="2FDBB989">
            <w:pPr>
              <w:jc w:val="center"/>
              <w:rPr>
                <w:sz w:val="20"/>
                <w:szCs w:val="20"/>
              </w:rPr>
            </w:pPr>
          </w:p>
          <w:p w14:paraId="701B4DCA" w14:textId="76270C72" w:rsidR="00BF33C2" w:rsidRDefault="006A5CDE" w:rsidP="00EE6A58">
            <w:pPr>
              <w:jc w:val="center"/>
              <w:rPr>
                <w:sz w:val="20"/>
                <w:szCs w:val="20"/>
              </w:rPr>
            </w:pPr>
            <w:r>
              <w:rPr>
                <w:sz w:val="20"/>
                <w:szCs w:val="20"/>
              </w:rPr>
              <w:t>D</w:t>
            </w:r>
          </w:p>
          <w:p w14:paraId="424C2DE5" w14:textId="0202FEF0" w:rsidR="2FDBB989" w:rsidRDefault="2FDBB989" w:rsidP="2FDBB989">
            <w:pPr>
              <w:jc w:val="center"/>
              <w:rPr>
                <w:sz w:val="20"/>
                <w:szCs w:val="20"/>
              </w:rPr>
            </w:pPr>
          </w:p>
          <w:p w14:paraId="1B771CFD" w14:textId="3EC47BE9" w:rsidR="2FDBB989" w:rsidRDefault="2FDBB989" w:rsidP="2FDBB989">
            <w:pPr>
              <w:jc w:val="center"/>
              <w:rPr>
                <w:sz w:val="20"/>
                <w:szCs w:val="20"/>
              </w:rPr>
            </w:pPr>
          </w:p>
          <w:p w14:paraId="38A49184" w14:textId="1C6F4F9E" w:rsidR="006A5CDE" w:rsidRDefault="006A5CDE" w:rsidP="00EE6A58">
            <w:pPr>
              <w:jc w:val="center"/>
              <w:rPr>
                <w:sz w:val="20"/>
                <w:szCs w:val="20"/>
              </w:rPr>
            </w:pPr>
            <w:r>
              <w:rPr>
                <w:sz w:val="20"/>
                <w:szCs w:val="20"/>
              </w:rPr>
              <w:t>D</w:t>
            </w:r>
          </w:p>
          <w:p w14:paraId="2946DB82" w14:textId="77777777" w:rsidR="00EE6A58" w:rsidRPr="00D55CD4" w:rsidRDefault="00EE6A58" w:rsidP="00EE6A58">
            <w:pPr>
              <w:jc w:val="center"/>
              <w:rPr>
                <w:sz w:val="20"/>
                <w:szCs w:val="20"/>
              </w:rPr>
            </w:pPr>
          </w:p>
        </w:tc>
      </w:tr>
      <w:tr w:rsidR="00F931CA" w:rsidRPr="00D55CD4" w14:paraId="428C4CBB" w14:textId="77777777" w:rsidTr="2FDBB989">
        <w:tc>
          <w:tcPr>
            <w:tcW w:w="2340" w:type="dxa"/>
            <w:tcBorders>
              <w:top w:val="single" w:sz="6" w:space="0" w:color="auto"/>
              <w:left w:val="single" w:sz="6" w:space="0" w:color="auto"/>
              <w:bottom w:val="single" w:sz="6" w:space="0" w:color="auto"/>
              <w:right w:val="single" w:sz="6" w:space="0" w:color="auto"/>
            </w:tcBorders>
          </w:tcPr>
          <w:p w14:paraId="5997CC1D" w14:textId="77777777" w:rsidR="00F931CA" w:rsidRPr="00D55CD4" w:rsidRDefault="00F931CA" w:rsidP="00D66BCF">
            <w:pPr>
              <w:jc w:val="both"/>
              <w:rPr>
                <w:b/>
                <w:sz w:val="20"/>
                <w:szCs w:val="20"/>
              </w:rPr>
            </w:pPr>
          </w:p>
          <w:p w14:paraId="718EE1A2" w14:textId="77777777" w:rsidR="00F931CA" w:rsidRPr="00D55CD4" w:rsidRDefault="00F931CA" w:rsidP="00D66BCF">
            <w:pPr>
              <w:rPr>
                <w:b/>
                <w:sz w:val="20"/>
                <w:szCs w:val="20"/>
              </w:rPr>
            </w:pPr>
            <w:r w:rsidRPr="00D55CD4">
              <w:rPr>
                <w:b/>
                <w:sz w:val="20"/>
                <w:szCs w:val="20"/>
              </w:rPr>
              <w:t>Experience</w:t>
            </w:r>
          </w:p>
          <w:p w14:paraId="110FFD37" w14:textId="77777777" w:rsidR="00F931CA" w:rsidRPr="00D55CD4" w:rsidRDefault="00F931CA" w:rsidP="00D66BCF">
            <w:pPr>
              <w:jc w:val="both"/>
              <w:rPr>
                <w:b/>
                <w:color w:val="548DD4"/>
                <w:sz w:val="20"/>
                <w:szCs w:val="20"/>
              </w:rPr>
            </w:pPr>
          </w:p>
        </w:tc>
        <w:tc>
          <w:tcPr>
            <w:tcW w:w="6064" w:type="dxa"/>
            <w:tcBorders>
              <w:top w:val="single" w:sz="6" w:space="0" w:color="auto"/>
              <w:left w:val="single" w:sz="6" w:space="0" w:color="auto"/>
              <w:bottom w:val="single" w:sz="6" w:space="0" w:color="auto"/>
              <w:right w:val="single" w:sz="6" w:space="0" w:color="auto"/>
            </w:tcBorders>
          </w:tcPr>
          <w:p w14:paraId="0188FF1B" w14:textId="77777777" w:rsidR="006A5CDE" w:rsidRPr="00D55CD4" w:rsidRDefault="006A5CDE" w:rsidP="00D66BCF">
            <w:pPr>
              <w:rPr>
                <w:sz w:val="20"/>
                <w:szCs w:val="20"/>
              </w:rPr>
            </w:pPr>
          </w:p>
          <w:p w14:paraId="3CD7C525" w14:textId="3603B3E6" w:rsidR="001360A4" w:rsidRDefault="001360A4" w:rsidP="001360A4">
            <w:pPr>
              <w:pStyle w:val="ListParagraph"/>
              <w:numPr>
                <w:ilvl w:val="0"/>
                <w:numId w:val="7"/>
              </w:numPr>
              <w:rPr>
                <w:sz w:val="20"/>
                <w:szCs w:val="20"/>
              </w:rPr>
            </w:pPr>
            <w:r w:rsidRPr="2FDBB989">
              <w:rPr>
                <w:sz w:val="20"/>
                <w:szCs w:val="20"/>
              </w:rPr>
              <w:t xml:space="preserve">Experience in working with young people and the ability to recognise a student’s </w:t>
            </w:r>
            <w:proofErr w:type="gramStart"/>
            <w:r w:rsidRPr="2FDBB989">
              <w:rPr>
                <w:sz w:val="20"/>
                <w:szCs w:val="20"/>
              </w:rPr>
              <w:t>needs</w:t>
            </w:r>
            <w:proofErr w:type="gramEnd"/>
            <w:r w:rsidR="2EE7B9BF" w:rsidRPr="2FDBB989">
              <w:rPr>
                <w:sz w:val="20"/>
                <w:szCs w:val="20"/>
              </w:rPr>
              <w:t xml:space="preserve"> </w:t>
            </w:r>
          </w:p>
          <w:p w14:paraId="7D73AE13" w14:textId="2C2184A6" w:rsidR="00EE6A58" w:rsidRPr="00D55CD4" w:rsidRDefault="1301FDC6" w:rsidP="00F931CA">
            <w:pPr>
              <w:pStyle w:val="ListParagraph"/>
              <w:numPr>
                <w:ilvl w:val="0"/>
                <w:numId w:val="7"/>
              </w:numPr>
              <w:rPr>
                <w:sz w:val="20"/>
                <w:szCs w:val="20"/>
              </w:rPr>
            </w:pPr>
            <w:r w:rsidRPr="2FDBB989">
              <w:rPr>
                <w:sz w:val="20"/>
                <w:szCs w:val="20"/>
              </w:rPr>
              <w:t xml:space="preserve">Experience in delivering </w:t>
            </w:r>
            <w:r w:rsidR="2EE7B9BF" w:rsidRPr="2FDBB989">
              <w:rPr>
                <w:sz w:val="20"/>
                <w:szCs w:val="20"/>
              </w:rPr>
              <w:t xml:space="preserve">intervention programmes including </w:t>
            </w:r>
            <w:r w:rsidRPr="2FDBB989">
              <w:rPr>
                <w:sz w:val="20"/>
                <w:szCs w:val="20"/>
              </w:rPr>
              <w:t xml:space="preserve">parenting </w:t>
            </w:r>
            <w:proofErr w:type="gramStart"/>
            <w:r w:rsidRPr="2FDBB989">
              <w:rPr>
                <w:sz w:val="20"/>
                <w:szCs w:val="20"/>
              </w:rPr>
              <w:t>programmes</w:t>
            </w:r>
            <w:proofErr w:type="gramEnd"/>
          </w:p>
          <w:p w14:paraId="3FE9F23F" w14:textId="77777777" w:rsidR="00F931CA" w:rsidRPr="00D55CD4" w:rsidRDefault="00F931CA" w:rsidP="00D66BCF">
            <w:pPr>
              <w:rPr>
                <w:sz w:val="20"/>
                <w:szCs w:val="20"/>
              </w:rPr>
            </w:pPr>
          </w:p>
        </w:tc>
        <w:tc>
          <w:tcPr>
            <w:tcW w:w="1814" w:type="dxa"/>
            <w:tcBorders>
              <w:top w:val="single" w:sz="6" w:space="0" w:color="auto"/>
              <w:left w:val="single" w:sz="6" w:space="0" w:color="auto"/>
              <w:bottom w:val="single" w:sz="6" w:space="0" w:color="auto"/>
              <w:right w:val="single" w:sz="6" w:space="0" w:color="auto"/>
            </w:tcBorders>
          </w:tcPr>
          <w:p w14:paraId="1F72F646" w14:textId="77777777" w:rsidR="00F931CA" w:rsidRPr="00D55CD4" w:rsidRDefault="00F931CA" w:rsidP="00EE6A58">
            <w:pPr>
              <w:numPr>
                <w:ilvl w:val="12"/>
                <w:numId w:val="0"/>
              </w:numPr>
              <w:jc w:val="center"/>
              <w:rPr>
                <w:sz w:val="20"/>
                <w:szCs w:val="20"/>
              </w:rPr>
            </w:pPr>
          </w:p>
          <w:p w14:paraId="15C2F6B5" w14:textId="77777777" w:rsidR="00F931CA" w:rsidRDefault="00EE6A58" w:rsidP="00EE6A58">
            <w:pPr>
              <w:numPr>
                <w:ilvl w:val="12"/>
                <w:numId w:val="0"/>
              </w:numPr>
              <w:jc w:val="center"/>
              <w:rPr>
                <w:sz w:val="20"/>
                <w:szCs w:val="20"/>
              </w:rPr>
            </w:pPr>
            <w:r>
              <w:rPr>
                <w:sz w:val="20"/>
                <w:szCs w:val="20"/>
              </w:rPr>
              <w:t>E</w:t>
            </w:r>
          </w:p>
          <w:p w14:paraId="08CE6F91" w14:textId="77777777" w:rsidR="00EE6A58" w:rsidRDefault="00EE6A58" w:rsidP="00EE6A58">
            <w:pPr>
              <w:numPr>
                <w:ilvl w:val="12"/>
                <w:numId w:val="0"/>
              </w:numPr>
              <w:jc w:val="center"/>
              <w:rPr>
                <w:sz w:val="20"/>
                <w:szCs w:val="20"/>
              </w:rPr>
            </w:pPr>
          </w:p>
          <w:p w14:paraId="4BF7EC95" w14:textId="77777777" w:rsidR="00EE6A58" w:rsidRDefault="00EE6A58" w:rsidP="00EE6A58">
            <w:pPr>
              <w:numPr>
                <w:ilvl w:val="12"/>
                <w:numId w:val="0"/>
              </w:numPr>
              <w:jc w:val="center"/>
              <w:rPr>
                <w:sz w:val="20"/>
                <w:szCs w:val="20"/>
              </w:rPr>
            </w:pPr>
            <w:r>
              <w:rPr>
                <w:sz w:val="20"/>
                <w:szCs w:val="20"/>
              </w:rPr>
              <w:t>D</w:t>
            </w:r>
          </w:p>
          <w:p w14:paraId="61CDCEAD" w14:textId="77777777" w:rsidR="00EE6A58" w:rsidRPr="00D55CD4" w:rsidRDefault="00EE6A58" w:rsidP="00EE6A58">
            <w:pPr>
              <w:numPr>
                <w:ilvl w:val="12"/>
                <w:numId w:val="0"/>
              </w:numPr>
              <w:jc w:val="center"/>
              <w:rPr>
                <w:sz w:val="20"/>
                <w:szCs w:val="20"/>
              </w:rPr>
            </w:pPr>
          </w:p>
        </w:tc>
      </w:tr>
      <w:tr w:rsidR="00F931CA" w:rsidRPr="00D55CD4" w14:paraId="6E87AAE1" w14:textId="77777777" w:rsidTr="2FDBB989">
        <w:tc>
          <w:tcPr>
            <w:tcW w:w="2340" w:type="dxa"/>
            <w:tcBorders>
              <w:top w:val="single" w:sz="6" w:space="0" w:color="auto"/>
              <w:left w:val="single" w:sz="6" w:space="0" w:color="auto"/>
              <w:bottom w:val="single" w:sz="6" w:space="0" w:color="auto"/>
              <w:right w:val="single" w:sz="6" w:space="0" w:color="auto"/>
            </w:tcBorders>
          </w:tcPr>
          <w:p w14:paraId="6BB9E253" w14:textId="77777777" w:rsidR="00F931CA" w:rsidRPr="00D55CD4" w:rsidRDefault="00F931CA" w:rsidP="00D66BCF">
            <w:pPr>
              <w:numPr>
                <w:ilvl w:val="12"/>
                <w:numId w:val="0"/>
              </w:numPr>
              <w:jc w:val="both"/>
              <w:rPr>
                <w:b/>
                <w:sz w:val="20"/>
                <w:szCs w:val="20"/>
              </w:rPr>
            </w:pPr>
          </w:p>
          <w:p w14:paraId="75921E4D" w14:textId="77777777" w:rsidR="00F931CA" w:rsidRPr="00D55CD4" w:rsidRDefault="00F931CA" w:rsidP="00D66BCF">
            <w:pPr>
              <w:numPr>
                <w:ilvl w:val="12"/>
                <w:numId w:val="0"/>
              </w:numPr>
              <w:jc w:val="both"/>
              <w:rPr>
                <w:b/>
                <w:sz w:val="20"/>
                <w:szCs w:val="20"/>
              </w:rPr>
            </w:pPr>
            <w:r w:rsidRPr="00D55CD4">
              <w:rPr>
                <w:b/>
                <w:sz w:val="20"/>
                <w:szCs w:val="20"/>
              </w:rPr>
              <w:t xml:space="preserve">Personal qualities </w:t>
            </w:r>
          </w:p>
          <w:p w14:paraId="23DE523C" w14:textId="77777777" w:rsidR="00F931CA" w:rsidRPr="00D55CD4" w:rsidRDefault="00F931CA" w:rsidP="00D66BCF">
            <w:pPr>
              <w:numPr>
                <w:ilvl w:val="12"/>
                <w:numId w:val="0"/>
              </w:numPr>
              <w:jc w:val="both"/>
              <w:rPr>
                <w:b/>
                <w:color w:val="548DD4"/>
                <w:sz w:val="20"/>
                <w:szCs w:val="20"/>
              </w:rPr>
            </w:pPr>
          </w:p>
        </w:tc>
        <w:tc>
          <w:tcPr>
            <w:tcW w:w="6064" w:type="dxa"/>
            <w:tcBorders>
              <w:top w:val="single" w:sz="6" w:space="0" w:color="auto"/>
              <w:left w:val="single" w:sz="6" w:space="0" w:color="auto"/>
              <w:bottom w:val="single" w:sz="6" w:space="0" w:color="auto"/>
              <w:right w:val="single" w:sz="6" w:space="0" w:color="auto"/>
            </w:tcBorders>
          </w:tcPr>
          <w:p w14:paraId="52E56223" w14:textId="77777777" w:rsidR="00F931CA" w:rsidRDefault="00F931CA" w:rsidP="00D66BCF">
            <w:pPr>
              <w:pStyle w:val="ListParagraph"/>
              <w:ind w:left="360"/>
              <w:rPr>
                <w:sz w:val="20"/>
                <w:szCs w:val="20"/>
              </w:rPr>
            </w:pPr>
          </w:p>
          <w:p w14:paraId="73E60567" w14:textId="77777777" w:rsidR="00F931CA" w:rsidRDefault="001360A4" w:rsidP="001C2C59">
            <w:pPr>
              <w:pStyle w:val="ListParagraph"/>
              <w:numPr>
                <w:ilvl w:val="0"/>
                <w:numId w:val="7"/>
              </w:numPr>
              <w:rPr>
                <w:sz w:val="20"/>
                <w:szCs w:val="20"/>
              </w:rPr>
            </w:pPr>
            <w:r w:rsidRPr="2FDBB989">
              <w:rPr>
                <w:sz w:val="20"/>
                <w:szCs w:val="20"/>
              </w:rPr>
              <w:t>A friendly, calm, positive and flexible approach</w:t>
            </w:r>
          </w:p>
          <w:p w14:paraId="399D316E" w14:textId="77777777" w:rsidR="001360A4" w:rsidRDefault="001360A4" w:rsidP="001C2C59">
            <w:pPr>
              <w:pStyle w:val="ListParagraph"/>
              <w:numPr>
                <w:ilvl w:val="0"/>
                <w:numId w:val="7"/>
              </w:numPr>
              <w:rPr>
                <w:sz w:val="20"/>
                <w:szCs w:val="20"/>
              </w:rPr>
            </w:pPr>
            <w:r w:rsidRPr="2FDBB989">
              <w:rPr>
                <w:sz w:val="20"/>
                <w:szCs w:val="20"/>
              </w:rPr>
              <w:t>Self motivated and enthusiastic</w:t>
            </w:r>
          </w:p>
          <w:p w14:paraId="126025BD" w14:textId="77777777" w:rsidR="001360A4" w:rsidRDefault="001360A4" w:rsidP="001C2C59">
            <w:pPr>
              <w:pStyle w:val="ListParagraph"/>
              <w:numPr>
                <w:ilvl w:val="0"/>
                <w:numId w:val="7"/>
              </w:numPr>
              <w:rPr>
                <w:sz w:val="20"/>
                <w:szCs w:val="20"/>
              </w:rPr>
            </w:pPr>
            <w:r w:rsidRPr="2FDBB989">
              <w:rPr>
                <w:sz w:val="20"/>
                <w:szCs w:val="20"/>
              </w:rPr>
              <w:t>Resilient in stressful situations</w:t>
            </w:r>
          </w:p>
          <w:p w14:paraId="197C35DC" w14:textId="77777777" w:rsidR="001360A4" w:rsidRDefault="001360A4" w:rsidP="001C2C59">
            <w:pPr>
              <w:pStyle w:val="ListParagraph"/>
              <w:numPr>
                <w:ilvl w:val="0"/>
                <w:numId w:val="7"/>
              </w:numPr>
              <w:rPr>
                <w:sz w:val="20"/>
                <w:szCs w:val="20"/>
              </w:rPr>
            </w:pPr>
            <w:r w:rsidRPr="2FDBB989">
              <w:rPr>
                <w:sz w:val="20"/>
                <w:szCs w:val="20"/>
              </w:rPr>
              <w:t>Good attendance and punctuality records</w:t>
            </w:r>
          </w:p>
          <w:p w14:paraId="22421CA4" w14:textId="77777777" w:rsidR="00EE6A58" w:rsidRDefault="1301FDC6" w:rsidP="001C2C59">
            <w:pPr>
              <w:pStyle w:val="ListParagraph"/>
              <w:numPr>
                <w:ilvl w:val="0"/>
                <w:numId w:val="7"/>
              </w:numPr>
              <w:rPr>
                <w:sz w:val="20"/>
                <w:szCs w:val="20"/>
              </w:rPr>
            </w:pPr>
            <w:r w:rsidRPr="2FDBB989">
              <w:rPr>
                <w:sz w:val="20"/>
                <w:szCs w:val="20"/>
              </w:rPr>
              <w:t xml:space="preserve">Able to work on own initiative and as part of the pastoral </w:t>
            </w:r>
            <w:proofErr w:type="gramStart"/>
            <w:r w:rsidRPr="2FDBB989">
              <w:rPr>
                <w:sz w:val="20"/>
                <w:szCs w:val="20"/>
              </w:rPr>
              <w:t>team</w:t>
            </w:r>
            <w:proofErr w:type="gramEnd"/>
            <w:r w:rsidRPr="2FDBB989">
              <w:rPr>
                <w:sz w:val="20"/>
                <w:szCs w:val="20"/>
              </w:rPr>
              <w:t xml:space="preserve"> </w:t>
            </w:r>
          </w:p>
          <w:p w14:paraId="07547A01" w14:textId="77777777" w:rsidR="001360A4" w:rsidRPr="00D55CD4" w:rsidRDefault="001360A4" w:rsidP="001360A4">
            <w:pPr>
              <w:pStyle w:val="ListParagraph"/>
              <w:ind w:left="360"/>
              <w:rPr>
                <w:sz w:val="20"/>
                <w:szCs w:val="20"/>
              </w:rPr>
            </w:pPr>
          </w:p>
        </w:tc>
        <w:tc>
          <w:tcPr>
            <w:tcW w:w="1814" w:type="dxa"/>
            <w:tcBorders>
              <w:top w:val="single" w:sz="6" w:space="0" w:color="auto"/>
              <w:left w:val="single" w:sz="6" w:space="0" w:color="auto"/>
              <w:bottom w:val="single" w:sz="6" w:space="0" w:color="auto"/>
              <w:right w:val="single" w:sz="6" w:space="0" w:color="auto"/>
            </w:tcBorders>
          </w:tcPr>
          <w:p w14:paraId="5043CB0F" w14:textId="77777777" w:rsidR="00F931CA" w:rsidRPr="00D55CD4" w:rsidRDefault="00F931CA" w:rsidP="00EE6A58">
            <w:pPr>
              <w:jc w:val="center"/>
              <w:rPr>
                <w:sz w:val="20"/>
                <w:szCs w:val="20"/>
              </w:rPr>
            </w:pPr>
          </w:p>
          <w:p w14:paraId="2D7B4CDA" w14:textId="77777777" w:rsidR="00F931CA" w:rsidRDefault="00EE6A58" w:rsidP="00EE6A58">
            <w:pPr>
              <w:jc w:val="center"/>
              <w:rPr>
                <w:sz w:val="20"/>
                <w:szCs w:val="20"/>
              </w:rPr>
            </w:pPr>
            <w:r>
              <w:rPr>
                <w:sz w:val="20"/>
                <w:szCs w:val="20"/>
              </w:rPr>
              <w:t>E</w:t>
            </w:r>
          </w:p>
          <w:p w14:paraId="1CCAE64F" w14:textId="77777777" w:rsidR="00EE6A58" w:rsidRDefault="00EE6A58" w:rsidP="00EE6A58">
            <w:pPr>
              <w:jc w:val="center"/>
              <w:rPr>
                <w:sz w:val="20"/>
                <w:szCs w:val="20"/>
              </w:rPr>
            </w:pPr>
            <w:r>
              <w:rPr>
                <w:sz w:val="20"/>
                <w:szCs w:val="20"/>
              </w:rPr>
              <w:t>E</w:t>
            </w:r>
          </w:p>
          <w:p w14:paraId="1ED56744" w14:textId="77777777" w:rsidR="00EE6A58" w:rsidRDefault="00EE6A58" w:rsidP="00EE6A58">
            <w:pPr>
              <w:jc w:val="center"/>
              <w:rPr>
                <w:sz w:val="20"/>
                <w:szCs w:val="20"/>
              </w:rPr>
            </w:pPr>
            <w:r>
              <w:rPr>
                <w:sz w:val="20"/>
                <w:szCs w:val="20"/>
              </w:rPr>
              <w:t>E</w:t>
            </w:r>
          </w:p>
          <w:p w14:paraId="1F6420C5" w14:textId="77777777" w:rsidR="00EE6A58" w:rsidRDefault="00EE6A58" w:rsidP="00EE6A58">
            <w:pPr>
              <w:jc w:val="center"/>
              <w:rPr>
                <w:sz w:val="20"/>
                <w:szCs w:val="20"/>
              </w:rPr>
            </w:pPr>
            <w:r>
              <w:rPr>
                <w:sz w:val="20"/>
                <w:szCs w:val="20"/>
              </w:rPr>
              <w:t>E</w:t>
            </w:r>
          </w:p>
          <w:p w14:paraId="11A37311" w14:textId="77777777" w:rsidR="00EE6A58" w:rsidRPr="00D55CD4" w:rsidRDefault="00EE6A58" w:rsidP="00EE6A58">
            <w:pPr>
              <w:jc w:val="center"/>
              <w:rPr>
                <w:sz w:val="20"/>
                <w:szCs w:val="20"/>
              </w:rPr>
            </w:pPr>
            <w:r>
              <w:rPr>
                <w:sz w:val="20"/>
                <w:szCs w:val="20"/>
              </w:rPr>
              <w:t>E</w:t>
            </w:r>
          </w:p>
        </w:tc>
      </w:tr>
    </w:tbl>
    <w:p w14:paraId="07459315" w14:textId="77777777" w:rsidR="00F931CA" w:rsidRPr="00D55CD4" w:rsidRDefault="00F931CA" w:rsidP="00F931CA">
      <w:pPr>
        <w:rPr>
          <w:sz w:val="20"/>
          <w:szCs w:val="20"/>
        </w:rPr>
      </w:pPr>
    </w:p>
    <w:p w14:paraId="6537F28F" w14:textId="77777777" w:rsidR="00F931CA" w:rsidRDefault="00F931CA" w:rsidP="00F931CA"/>
    <w:p w14:paraId="6DFB9E20" w14:textId="77777777" w:rsidR="00242C46" w:rsidRDefault="00242C46"/>
    <w:p w14:paraId="730B708A" w14:textId="77777777" w:rsidR="00D47BEA" w:rsidRDefault="00D47BEA"/>
    <w:sectPr w:rsidR="00D47BEA" w:rsidSect="00717954">
      <w:headerReference w:type="default" r:id="rId7"/>
      <w:footerReference w:type="default" r:id="rId8"/>
      <w:pgSz w:w="11906" w:h="16838"/>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56F3" w14:textId="77777777" w:rsidR="008A5160" w:rsidRDefault="008A5160">
      <w:r>
        <w:separator/>
      </w:r>
    </w:p>
  </w:endnote>
  <w:endnote w:type="continuationSeparator" w:id="0">
    <w:p w14:paraId="03FCF761" w14:textId="77777777" w:rsidR="008A5160" w:rsidRDefault="008A5160">
      <w:r>
        <w:continuationSeparator/>
      </w:r>
    </w:p>
  </w:endnote>
  <w:endnote w:type="continuationNotice" w:id="1">
    <w:p w14:paraId="29C3321D" w14:textId="77777777" w:rsidR="008A5160" w:rsidRDefault="008A5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723E95" w:rsidRDefault="00723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8B2B" w14:textId="77777777" w:rsidR="008A5160" w:rsidRDefault="008A5160">
      <w:r>
        <w:separator/>
      </w:r>
    </w:p>
  </w:footnote>
  <w:footnote w:type="continuationSeparator" w:id="0">
    <w:p w14:paraId="292662E3" w14:textId="77777777" w:rsidR="008A5160" w:rsidRDefault="008A5160">
      <w:r>
        <w:continuationSeparator/>
      </w:r>
    </w:p>
  </w:footnote>
  <w:footnote w:type="continuationNotice" w:id="1">
    <w:p w14:paraId="33A9F8D8" w14:textId="77777777" w:rsidR="008A5160" w:rsidRDefault="008A5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2FDBB989" w14:paraId="479AACA9" w14:textId="77777777" w:rsidTr="2FDBB989">
      <w:trPr>
        <w:trHeight w:val="300"/>
      </w:trPr>
      <w:tc>
        <w:tcPr>
          <w:tcW w:w="2765" w:type="dxa"/>
        </w:tcPr>
        <w:p w14:paraId="0FA75DF5" w14:textId="7DAFB26B" w:rsidR="2FDBB989" w:rsidRDefault="2FDBB989" w:rsidP="2FDBB989">
          <w:pPr>
            <w:pStyle w:val="Header"/>
            <w:ind w:left="-115"/>
          </w:pPr>
        </w:p>
      </w:tc>
      <w:tc>
        <w:tcPr>
          <w:tcW w:w="2765" w:type="dxa"/>
        </w:tcPr>
        <w:p w14:paraId="0565627B" w14:textId="4BA05A16" w:rsidR="2FDBB989" w:rsidRDefault="2FDBB989" w:rsidP="2FDBB989">
          <w:pPr>
            <w:pStyle w:val="Header"/>
            <w:jc w:val="center"/>
          </w:pPr>
        </w:p>
      </w:tc>
      <w:tc>
        <w:tcPr>
          <w:tcW w:w="2765" w:type="dxa"/>
        </w:tcPr>
        <w:p w14:paraId="53959FE5" w14:textId="7A839387" w:rsidR="2FDBB989" w:rsidRDefault="2FDBB989" w:rsidP="2FDBB989">
          <w:pPr>
            <w:pStyle w:val="Header"/>
            <w:ind w:right="-115"/>
            <w:jc w:val="right"/>
          </w:pPr>
        </w:p>
      </w:tc>
    </w:tr>
  </w:tbl>
  <w:p w14:paraId="1F9329A8" w14:textId="7930A6E0" w:rsidR="2FDBB989" w:rsidRDefault="2FDBB989" w:rsidP="2FDBB98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805"/>
    <w:multiLevelType w:val="multilevel"/>
    <w:tmpl w:val="DD32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907EE"/>
    <w:multiLevelType w:val="multilevel"/>
    <w:tmpl w:val="E342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35D12"/>
    <w:multiLevelType w:val="hybridMultilevel"/>
    <w:tmpl w:val="FFFFFFFF"/>
    <w:lvl w:ilvl="0" w:tplc="B46AD5E8">
      <w:start w:val="1"/>
      <w:numFmt w:val="bullet"/>
      <w:lvlText w:val=""/>
      <w:lvlJc w:val="left"/>
      <w:pPr>
        <w:ind w:left="360" w:hanging="360"/>
      </w:pPr>
      <w:rPr>
        <w:rFonts w:ascii="Symbol" w:hAnsi="Symbol" w:hint="default"/>
      </w:rPr>
    </w:lvl>
    <w:lvl w:ilvl="1" w:tplc="C5CA737C">
      <w:start w:val="1"/>
      <w:numFmt w:val="bullet"/>
      <w:lvlText w:val="o"/>
      <w:lvlJc w:val="left"/>
      <w:pPr>
        <w:ind w:left="1080" w:hanging="360"/>
      </w:pPr>
      <w:rPr>
        <w:rFonts w:ascii="Courier New" w:hAnsi="Courier New" w:hint="default"/>
      </w:rPr>
    </w:lvl>
    <w:lvl w:ilvl="2" w:tplc="E7A65AF2">
      <w:start w:val="1"/>
      <w:numFmt w:val="bullet"/>
      <w:lvlText w:val=""/>
      <w:lvlJc w:val="left"/>
      <w:pPr>
        <w:ind w:left="1800" w:hanging="360"/>
      </w:pPr>
      <w:rPr>
        <w:rFonts w:ascii="Wingdings" w:hAnsi="Wingdings" w:hint="default"/>
      </w:rPr>
    </w:lvl>
    <w:lvl w:ilvl="3" w:tplc="736C8298">
      <w:start w:val="1"/>
      <w:numFmt w:val="bullet"/>
      <w:lvlText w:val=""/>
      <w:lvlJc w:val="left"/>
      <w:pPr>
        <w:ind w:left="2520" w:hanging="360"/>
      </w:pPr>
      <w:rPr>
        <w:rFonts w:ascii="Symbol" w:hAnsi="Symbol" w:hint="default"/>
      </w:rPr>
    </w:lvl>
    <w:lvl w:ilvl="4" w:tplc="9CFACAF8">
      <w:start w:val="1"/>
      <w:numFmt w:val="bullet"/>
      <w:lvlText w:val="o"/>
      <w:lvlJc w:val="left"/>
      <w:pPr>
        <w:ind w:left="3240" w:hanging="360"/>
      </w:pPr>
      <w:rPr>
        <w:rFonts w:ascii="Courier New" w:hAnsi="Courier New" w:hint="default"/>
      </w:rPr>
    </w:lvl>
    <w:lvl w:ilvl="5" w:tplc="2D4E78E0">
      <w:start w:val="1"/>
      <w:numFmt w:val="bullet"/>
      <w:lvlText w:val=""/>
      <w:lvlJc w:val="left"/>
      <w:pPr>
        <w:ind w:left="3960" w:hanging="360"/>
      </w:pPr>
      <w:rPr>
        <w:rFonts w:ascii="Wingdings" w:hAnsi="Wingdings" w:hint="default"/>
      </w:rPr>
    </w:lvl>
    <w:lvl w:ilvl="6" w:tplc="93409882">
      <w:start w:val="1"/>
      <w:numFmt w:val="bullet"/>
      <w:lvlText w:val=""/>
      <w:lvlJc w:val="left"/>
      <w:pPr>
        <w:ind w:left="4680" w:hanging="360"/>
      </w:pPr>
      <w:rPr>
        <w:rFonts w:ascii="Symbol" w:hAnsi="Symbol" w:hint="default"/>
      </w:rPr>
    </w:lvl>
    <w:lvl w:ilvl="7" w:tplc="1E2CCA42">
      <w:start w:val="1"/>
      <w:numFmt w:val="bullet"/>
      <w:lvlText w:val="o"/>
      <w:lvlJc w:val="left"/>
      <w:pPr>
        <w:ind w:left="5400" w:hanging="360"/>
      </w:pPr>
      <w:rPr>
        <w:rFonts w:ascii="Courier New" w:hAnsi="Courier New" w:hint="default"/>
      </w:rPr>
    </w:lvl>
    <w:lvl w:ilvl="8" w:tplc="00EEEA1C">
      <w:start w:val="1"/>
      <w:numFmt w:val="bullet"/>
      <w:lvlText w:val=""/>
      <w:lvlJc w:val="left"/>
      <w:pPr>
        <w:ind w:left="6120" w:hanging="360"/>
      </w:pPr>
      <w:rPr>
        <w:rFonts w:ascii="Wingdings" w:hAnsi="Wingdings" w:hint="default"/>
      </w:rPr>
    </w:lvl>
  </w:abstractNum>
  <w:abstractNum w:abstractNumId="3" w15:restartNumberingAfterBreak="0">
    <w:nsid w:val="1ABA11EF"/>
    <w:multiLevelType w:val="multilevel"/>
    <w:tmpl w:val="6914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EA7537"/>
    <w:multiLevelType w:val="hybridMultilevel"/>
    <w:tmpl w:val="080C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CF542"/>
    <w:multiLevelType w:val="hybridMultilevel"/>
    <w:tmpl w:val="FFFFFFFF"/>
    <w:lvl w:ilvl="0" w:tplc="68EA3220">
      <w:start w:val="1"/>
      <w:numFmt w:val="bullet"/>
      <w:lvlText w:val=""/>
      <w:lvlJc w:val="left"/>
      <w:pPr>
        <w:ind w:left="360" w:hanging="360"/>
      </w:pPr>
      <w:rPr>
        <w:rFonts w:ascii="Symbol" w:hAnsi="Symbol" w:hint="default"/>
      </w:rPr>
    </w:lvl>
    <w:lvl w:ilvl="1" w:tplc="6318225C">
      <w:start w:val="1"/>
      <w:numFmt w:val="bullet"/>
      <w:lvlText w:val="o"/>
      <w:lvlJc w:val="left"/>
      <w:pPr>
        <w:ind w:left="1080" w:hanging="360"/>
      </w:pPr>
      <w:rPr>
        <w:rFonts w:ascii="Courier New" w:hAnsi="Courier New" w:hint="default"/>
      </w:rPr>
    </w:lvl>
    <w:lvl w:ilvl="2" w:tplc="95267102">
      <w:start w:val="1"/>
      <w:numFmt w:val="bullet"/>
      <w:lvlText w:val=""/>
      <w:lvlJc w:val="left"/>
      <w:pPr>
        <w:ind w:left="1800" w:hanging="360"/>
      </w:pPr>
      <w:rPr>
        <w:rFonts w:ascii="Wingdings" w:hAnsi="Wingdings" w:hint="default"/>
      </w:rPr>
    </w:lvl>
    <w:lvl w:ilvl="3" w:tplc="BDD638FA">
      <w:start w:val="1"/>
      <w:numFmt w:val="bullet"/>
      <w:lvlText w:val=""/>
      <w:lvlJc w:val="left"/>
      <w:pPr>
        <w:ind w:left="2520" w:hanging="360"/>
      </w:pPr>
      <w:rPr>
        <w:rFonts w:ascii="Symbol" w:hAnsi="Symbol" w:hint="default"/>
      </w:rPr>
    </w:lvl>
    <w:lvl w:ilvl="4" w:tplc="29A62EF2">
      <w:start w:val="1"/>
      <w:numFmt w:val="bullet"/>
      <w:lvlText w:val="o"/>
      <w:lvlJc w:val="left"/>
      <w:pPr>
        <w:ind w:left="3240" w:hanging="360"/>
      </w:pPr>
      <w:rPr>
        <w:rFonts w:ascii="Courier New" w:hAnsi="Courier New" w:hint="default"/>
      </w:rPr>
    </w:lvl>
    <w:lvl w:ilvl="5" w:tplc="8A1CD2C4">
      <w:start w:val="1"/>
      <w:numFmt w:val="bullet"/>
      <w:lvlText w:val=""/>
      <w:lvlJc w:val="left"/>
      <w:pPr>
        <w:ind w:left="3960" w:hanging="360"/>
      </w:pPr>
      <w:rPr>
        <w:rFonts w:ascii="Wingdings" w:hAnsi="Wingdings" w:hint="default"/>
      </w:rPr>
    </w:lvl>
    <w:lvl w:ilvl="6" w:tplc="39C2291E">
      <w:start w:val="1"/>
      <w:numFmt w:val="bullet"/>
      <w:lvlText w:val=""/>
      <w:lvlJc w:val="left"/>
      <w:pPr>
        <w:ind w:left="4680" w:hanging="360"/>
      </w:pPr>
      <w:rPr>
        <w:rFonts w:ascii="Symbol" w:hAnsi="Symbol" w:hint="default"/>
      </w:rPr>
    </w:lvl>
    <w:lvl w:ilvl="7" w:tplc="A828B542">
      <w:start w:val="1"/>
      <w:numFmt w:val="bullet"/>
      <w:lvlText w:val="o"/>
      <w:lvlJc w:val="left"/>
      <w:pPr>
        <w:ind w:left="5400" w:hanging="360"/>
      </w:pPr>
      <w:rPr>
        <w:rFonts w:ascii="Courier New" w:hAnsi="Courier New" w:hint="default"/>
      </w:rPr>
    </w:lvl>
    <w:lvl w:ilvl="8" w:tplc="3C90E720">
      <w:start w:val="1"/>
      <w:numFmt w:val="bullet"/>
      <w:lvlText w:val=""/>
      <w:lvlJc w:val="left"/>
      <w:pPr>
        <w:ind w:left="6120" w:hanging="360"/>
      </w:pPr>
      <w:rPr>
        <w:rFonts w:ascii="Wingdings" w:hAnsi="Wingdings" w:hint="default"/>
      </w:rPr>
    </w:lvl>
  </w:abstractNum>
  <w:abstractNum w:abstractNumId="6" w15:restartNumberingAfterBreak="0">
    <w:nsid w:val="4AC658EA"/>
    <w:multiLevelType w:val="hybridMultilevel"/>
    <w:tmpl w:val="AAD4F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14A511"/>
    <w:multiLevelType w:val="hybridMultilevel"/>
    <w:tmpl w:val="FFFFFFFF"/>
    <w:lvl w:ilvl="0" w:tplc="80E2E2A8">
      <w:start w:val="1"/>
      <w:numFmt w:val="bullet"/>
      <w:lvlText w:val=""/>
      <w:lvlJc w:val="left"/>
      <w:pPr>
        <w:ind w:left="360" w:hanging="360"/>
      </w:pPr>
      <w:rPr>
        <w:rFonts w:ascii="Symbol" w:hAnsi="Symbol" w:hint="default"/>
      </w:rPr>
    </w:lvl>
    <w:lvl w:ilvl="1" w:tplc="F1DAE49A">
      <w:start w:val="1"/>
      <w:numFmt w:val="bullet"/>
      <w:lvlText w:val="o"/>
      <w:lvlJc w:val="left"/>
      <w:pPr>
        <w:ind w:left="1080" w:hanging="360"/>
      </w:pPr>
      <w:rPr>
        <w:rFonts w:ascii="Courier New" w:hAnsi="Courier New" w:hint="default"/>
      </w:rPr>
    </w:lvl>
    <w:lvl w:ilvl="2" w:tplc="7A9AC502">
      <w:start w:val="1"/>
      <w:numFmt w:val="bullet"/>
      <w:lvlText w:val=""/>
      <w:lvlJc w:val="left"/>
      <w:pPr>
        <w:ind w:left="1800" w:hanging="360"/>
      </w:pPr>
      <w:rPr>
        <w:rFonts w:ascii="Wingdings" w:hAnsi="Wingdings" w:hint="default"/>
      </w:rPr>
    </w:lvl>
    <w:lvl w:ilvl="3" w:tplc="664E49E6">
      <w:start w:val="1"/>
      <w:numFmt w:val="bullet"/>
      <w:lvlText w:val=""/>
      <w:lvlJc w:val="left"/>
      <w:pPr>
        <w:ind w:left="2520" w:hanging="360"/>
      </w:pPr>
      <w:rPr>
        <w:rFonts w:ascii="Symbol" w:hAnsi="Symbol" w:hint="default"/>
      </w:rPr>
    </w:lvl>
    <w:lvl w:ilvl="4" w:tplc="6ADE57B2">
      <w:start w:val="1"/>
      <w:numFmt w:val="bullet"/>
      <w:lvlText w:val="o"/>
      <w:lvlJc w:val="left"/>
      <w:pPr>
        <w:ind w:left="3240" w:hanging="360"/>
      </w:pPr>
      <w:rPr>
        <w:rFonts w:ascii="Courier New" w:hAnsi="Courier New" w:hint="default"/>
      </w:rPr>
    </w:lvl>
    <w:lvl w:ilvl="5" w:tplc="D66A4E10">
      <w:start w:val="1"/>
      <w:numFmt w:val="bullet"/>
      <w:lvlText w:val=""/>
      <w:lvlJc w:val="left"/>
      <w:pPr>
        <w:ind w:left="3960" w:hanging="360"/>
      </w:pPr>
      <w:rPr>
        <w:rFonts w:ascii="Wingdings" w:hAnsi="Wingdings" w:hint="default"/>
      </w:rPr>
    </w:lvl>
    <w:lvl w:ilvl="6" w:tplc="39665D52">
      <w:start w:val="1"/>
      <w:numFmt w:val="bullet"/>
      <w:lvlText w:val=""/>
      <w:lvlJc w:val="left"/>
      <w:pPr>
        <w:ind w:left="4680" w:hanging="360"/>
      </w:pPr>
      <w:rPr>
        <w:rFonts w:ascii="Symbol" w:hAnsi="Symbol" w:hint="default"/>
      </w:rPr>
    </w:lvl>
    <w:lvl w:ilvl="7" w:tplc="AEE4F0FC">
      <w:start w:val="1"/>
      <w:numFmt w:val="bullet"/>
      <w:lvlText w:val="o"/>
      <w:lvlJc w:val="left"/>
      <w:pPr>
        <w:ind w:left="5400" w:hanging="360"/>
      </w:pPr>
      <w:rPr>
        <w:rFonts w:ascii="Courier New" w:hAnsi="Courier New" w:hint="default"/>
      </w:rPr>
    </w:lvl>
    <w:lvl w:ilvl="8" w:tplc="88F0D25E">
      <w:start w:val="1"/>
      <w:numFmt w:val="bullet"/>
      <w:lvlText w:val=""/>
      <w:lvlJc w:val="left"/>
      <w:pPr>
        <w:ind w:left="6120" w:hanging="360"/>
      </w:pPr>
      <w:rPr>
        <w:rFonts w:ascii="Wingdings" w:hAnsi="Wingdings" w:hint="default"/>
      </w:rPr>
    </w:lvl>
  </w:abstractNum>
  <w:abstractNum w:abstractNumId="8" w15:restartNumberingAfterBreak="0">
    <w:nsid w:val="4E9B4DEA"/>
    <w:multiLevelType w:val="hybridMultilevel"/>
    <w:tmpl w:val="85546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B913D"/>
    <w:multiLevelType w:val="hybridMultilevel"/>
    <w:tmpl w:val="FFFFFFFF"/>
    <w:lvl w:ilvl="0" w:tplc="757EF1D8">
      <w:start w:val="1"/>
      <w:numFmt w:val="bullet"/>
      <w:lvlText w:val=""/>
      <w:lvlJc w:val="left"/>
      <w:pPr>
        <w:ind w:left="720" w:hanging="360"/>
      </w:pPr>
      <w:rPr>
        <w:rFonts w:ascii="Symbol" w:hAnsi="Symbol" w:hint="default"/>
      </w:rPr>
    </w:lvl>
    <w:lvl w:ilvl="1" w:tplc="73EA3488">
      <w:start w:val="1"/>
      <w:numFmt w:val="bullet"/>
      <w:lvlText w:val="o"/>
      <w:lvlJc w:val="left"/>
      <w:pPr>
        <w:ind w:left="1440" w:hanging="360"/>
      </w:pPr>
      <w:rPr>
        <w:rFonts w:ascii="Courier New" w:hAnsi="Courier New" w:hint="default"/>
      </w:rPr>
    </w:lvl>
    <w:lvl w:ilvl="2" w:tplc="8F505D94">
      <w:start w:val="1"/>
      <w:numFmt w:val="bullet"/>
      <w:lvlText w:val=""/>
      <w:lvlJc w:val="left"/>
      <w:pPr>
        <w:ind w:left="2160" w:hanging="360"/>
      </w:pPr>
      <w:rPr>
        <w:rFonts w:ascii="Wingdings" w:hAnsi="Wingdings" w:hint="default"/>
      </w:rPr>
    </w:lvl>
    <w:lvl w:ilvl="3" w:tplc="5A5E3FCE">
      <w:start w:val="1"/>
      <w:numFmt w:val="bullet"/>
      <w:lvlText w:val=""/>
      <w:lvlJc w:val="left"/>
      <w:pPr>
        <w:ind w:left="2880" w:hanging="360"/>
      </w:pPr>
      <w:rPr>
        <w:rFonts w:ascii="Symbol" w:hAnsi="Symbol" w:hint="default"/>
      </w:rPr>
    </w:lvl>
    <w:lvl w:ilvl="4" w:tplc="1036567E">
      <w:start w:val="1"/>
      <w:numFmt w:val="bullet"/>
      <w:lvlText w:val="o"/>
      <w:lvlJc w:val="left"/>
      <w:pPr>
        <w:ind w:left="3600" w:hanging="360"/>
      </w:pPr>
      <w:rPr>
        <w:rFonts w:ascii="Courier New" w:hAnsi="Courier New" w:hint="default"/>
      </w:rPr>
    </w:lvl>
    <w:lvl w:ilvl="5" w:tplc="92BA544C">
      <w:start w:val="1"/>
      <w:numFmt w:val="bullet"/>
      <w:lvlText w:val=""/>
      <w:lvlJc w:val="left"/>
      <w:pPr>
        <w:ind w:left="4320" w:hanging="360"/>
      </w:pPr>
      <w:rPr>
        <w:rFonts w:ascii="Wingdings" w:hAnsi="Wingdings" w:hint="default"/>
      </w:rPr>
    </w:lvl>
    <w:lvl w:ilvl="6" w:tplc="461AA836">
      <w:start w:val="1"/>
      <w:numFmt w:val="bullet"/>
      <w:lvlText w:val=""/>
      <w:lvlJc w:val="left"/>
      <w:pPr>
        <w:ind w:left="5040" w:hanging="360"/>
      </w:pPr>
      <w:rPr>
        <w:rFonts w:ascii="Symbol" w:hAnsi="Symbol" w:hint="default"/>
      </w:rPr>
    </w:lvl>
    <w:lvl w:ilvl="7" w:tplc="AE1CDEEC">
      <w:start w:val="1"/>
      <w:numFmt w:val="bullet"/>
      <w:lvlText w:val="o"/>
      <w:lvlJc w:val="left"/>
      <w:pPr>
        <w:ind w:left="5760" w:hanging="360"/>
      </w:pPr>
      <w:rPr>
        <w:rFonts w:ascii="Courier New" w:hAnsi="Courier New" w:hint="default"/>
      </w:rPr>
    </w:lvl>
    <w:lvl w:ilvl="8" w:tplc="B64C3A42">
      <w:start w:val="1"/>
      <w:numFmt w:val="bullet"/>
      <w:lvlText w:val=""/>
      <w:lvlJc w:val="left"/>
      <w:pPr>
        <w:ind w:left="6480" w:hanging="360"/>
      </w:pPr>
      <w:rPr>
        <w:rFonts w:ascii="Wingdings" w:hAnsi="Wingdings" w:hint="default"/>
      </w:rPr>
    </w:lvl>
  </w:abstractNum>
  <w:abstractNum w:abstractNumId="10" w15:restartNumberingAfterBreak="0">
    <w:nsid w:val="79740E81"/>
    <w:multiLevelType w:val="hybridMultilevel"/>
    <w:tmpl w:val="FFFFFFFF"/>
    <w:lvl w:ilvl="0" w:tplc="44468DB4">
      <w:start w:val="1"/>
      <w:numFmt w:val="bullet"/>
      <w:lvlText w:val=""/>
      <w:lvlJc w:val="left"/>
      <w:pPr>
        <w:ind w:left="360" w:hanging="360"/>
      </w:pPr>
      <w:rPr>
        <w:rFonts w:ascii="Symbol" w:hAnsi="Symbol" w:hint="default"/>
      </w:rPr>
    </w:lvl>
    <w:lvl w:ilvl="1" w:tplc="B79677F4">
      <w:start w:val="1"/>
      <w:numFmt w:val="bullet"/>
      <w:lvlText w:val="o"/>
      <w:lvlJc w:val="left"/>
      <w:pPr>
        <w:ind w:left="1080" w:hanging="360"/>
      </w:pPr>
      <w:rPr>
        <w:rFonts w:ascii="Courier New" w:hAnsi="Courier New" w:hint="default"/>
      </w:rPr>
    </w:lvl>
    <w:lvl w:ilvl="2" w:tplc="6E8EDFFC">
      <w:start w:val="1"/>
      <w:numFmt w:val="bullet"/>
      <w:lvlText w:val=""/>
      <w:lvlJc w:val="left"/>
      <w:pPr>
        <w:ind w:left="1800" w:hanging="360"/>
      </w:pPr>
      <w:rPr>
        <w:rFonts w:ascii="Wingdings" w:hAnsi="Wingdings" w:hint="default"/>
      </w:rPr>
    </w:lvl>
    <w:lvl w:ilvl="3" w:tplc="83F6DFEC">
      <w:start w:val="1"/>
      <w:numFmt w:val="bullet"/>
      <w:lvlText w:val=""/>
      <w:lvlJc w:val="left"/>
      <w:pPr>
        <w:ind w:left="2520" w:hanging="360"/>
      </w:pPr>
      <w:rPr>
        <w:rFonts w:ascii="Symbol" w:hAnsi="Symbol" w:hint="default"/>
      </w:rPr>
    </w:lvl>
    <w:lvl w:ilvl="4" w:tplc="F0B88566">
      <w:start w:val="1"/>
      <w:numFmt w:val="bullet"/>
      <w:lvlText w:val="o"/>
      <w:lvlJc w:val="left"/>
      <w:pPr>
        <w:ind w:left="3240" w:hanging="360"/>
      </w:pPr>
      <w:rPr>
        <w:rFonts w:ascii="Courier New" w:hAnsi="Courier New" w:hint="default"/>
      </w:rPr>
    </w:lvl>
    <w:lvl w:ilvl="5" w:tplc="1D0A4D4C">
      <w:start w:val="1"/>
      <w:numFmt w:val="bullet"/>
      <w:lvlText w:val=""/>
      <w:lvlJc w:val="left"/>
      <w:pPr>
        <w:ind w:left="3960" w:hanging="360"/>
      </w:pPr>
      <w:rPr>
        <w:rFonts w:ascii="Wingdings" w:hAnsi="Wingdings" w:hint="default"/>
      </w:rPr>
    </w:lvl>
    <w:lvl w:ilvl="6" w:tplc="BA3E5350">
      <w:start w:val="1"/>
      <w:numFmt w:val="bullet"/>
      <w:lvlText w:val=""/>
      <w:lvlJc w:val="left"/>
      <w:pPr>
        <w:ind w:left="4680" w:hanging="360"/>
      </w:pPr>
      <w:rPr>
        <w:rFonts w:ascii="Symbol" w:hAnsi="Symbol" w:hint="default"/>
      </w:rPr>
    </w:lvl>
    <w:lvl w:ilvl="7" w:tplc="B02E829C">
      <w:start w:val="1"/>
      <w:numFmt w:val="bullet"/>
      <w:lvlText w:val="o"/>
      <w:lvlJc w:val="left"/>
      <w:pPr>
        <w:ind w:left="5400" w:hanging="360"/>
      </w:pPr>
      <w:rPr>
        <w:rFonts w:ascii="Courier New" w:hAnsi="Courier New" w:hint="default"/>
      </w:rPr>
    </w:lvl>
    <w:lvl w:ilvl="8" w:tplc="1A6277E8">
      <w:start w:val="1"/>
      <w:numFmt w:val="bullet"/>
      <w:lvlText w:val=""/>
      <w:lvlJc w:val="left"/>
      <w:pPr>
        <w:ind w:left="6120" w:hanging="360"/>
      </w:pPr>
      <w:rPr>
        <w:rFonts w:ascii="Wingdings" w:hAnsi="Wingdings" w:hint="default"/>
      </w:rPr>
    </w:lvl>
  </w:abstractNum>
  <w:num w:numId="1" w16cid:durableId="787358225">
    <w:abstractNumId w:val="2"/>
  </w:num>
  <w:num w:numId="2" w16cid:durableId="1981810478">
    <w:abstractNumId w:val="10"/>
  </w:num>
  <w:num w:numId="3" w16cid:durableId="189880555">
    <w:abstractNumId w:val="7"/>
  </w:num>
  <w:num w:numId="4" w16cid:durableId="1601253950">
    <w:abstractNumId w:val="9"/>
  </w:num>
  <w:num w:numId="5" w16cid:durableId="549730276">
    <w:abstractNumId w:val="5"/>
  </w:num>
  <w:num w:numId="6" w16cid:durableId="893352804">
    <w:abstractNumId w:val="8"/>
  </w:num>
  <w:num w:numId="7" w16cid:durableId="2147384469">
    <w:abstractNumId w:val="6"/>
  </w:num>
  <w:num w:numId="8" w16cid:durableId="1645814604">
    <w:abstractNumId w:val="4"/>
  </w:num>
  <w:num w:numId="9" w16cid:durableId="1110316665">
    <w:abstractNumId w:val="0"/>
  </w:num>
  <w:num w:numId="10" w16cid:durableId="1400784952">
    <w:abstractNumId w:val="1"/>
  </w:num>
  <w:num w:numId="11" w16cid:durableId="1703938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1CA"/>
    <w:rsid w:val="0003501E"/>
    <w:rsid w:val="00067D15"/>
    <w:rsid w:val="00085C87"/>
    <w:rsid w:val="000A3E10"/>
    <w:rsid w:val="001360A4"/>
    <w:rsid w:val="001A5876"/>
    <w:rsid w:val="001C2C59"/>
    <w:rsid w:val="001C2E20"/>
    <w:rsid w:val="001C5C08"/>
    <w:rsid w:val="001F6A32"/>
    <w:rsid w:val="00242C46"/>
    <w:rsid w:val="00246A18"/>
    <w:rsid w:val="002C0E38"/>
    <w:rsid w:val="00326466"/>
    <w:rsid w:val="0040467E"/>
    <w:rsid w:val="004A4056"/>
    <w:rsid w:val="004A531B"/>
    <w:rsid w:val="00552852"/>
    <w:rsid w:val="0057581B"/>
    <w:rsid w:val="00584616"/>
    <w:rsid w:val="005905D5"/>
    <w:rsid w:val="00626B05"/>
    <w:rsid w:val="00637FD0"/>
    <w:rsid w:val="006A5CDE"/>
    <w:rsid w:val="00723E95"/>
    <w:rsid w:val="0075321D"/>
    <w:rsid w:val="00776197"/>
    <w:rsid w:val="007A7157"/>
    <w:rsid w:val="007B1E82"/>
    <w:rsid w:val="007C07A6"/>
    <w:rsid w:val="007F68B9"/>
    <w:rsid w:val="008600D7"/>
    <w:rsid w:val="00865F58"/>
    <w:rsid w:val="008729B9"/>
    <w:rsid w:val="008A5160"/>
    <w:rsid w:val="008D11D3"/>
    <w:rsid w:val="008D3125"/>
    <w:rsid w:val="00906554"/>
    <w:rsid w:val="00A0076A"/>
    <w:rsid w:val="00A22241"/>
    <w:rsid w:val="00B01B40"/>
    <w:rsid w:val="00B10780"/>
    <w:rsid w:val="00B45D2B"/>
    <w:rsid w:val="00BB0965"/>
    <w:rsid w:val="00BE63D1"/>
    <w:rsid w:val="00BF33C2"/>
    <w:rsid w:val="00D13219"/>
    <w:rsid w:val="00D47BEA"/>
    <w:rsid w:val="00EE6A58"/>
    <w:rsid w:val="00F931CA"/>
    <w:rsid w:val="00FD71B4"/>
    <w:rsid w:val="035CFC4B"/>
    <w:rsid w:val="06B95E62"/>
    <w:rsid w:val="074E8CBE"/>
    <w:rsid w:val="08DE1934"/>
    <w:rsid w:val="0C838DEF"/>
    <w:rsid w:val="0F30D9D0"/>
    <w:rsid w:val="107AED5E"/>
    <w:rsid w:val="10EFE062"/>
    <w:rsid w:val="1301FDC6"/>
    <w:rsid w:val="16F31767"/>
    <w:rsid w:val="1A3BA366"/>
    <w:rsid w:val="1CABDD51"/>
    <w:rsid w:val="1ED8E3A1"/>
    <w:rsid w:val="21F2E723"/>
    <w:rsid w:val="24FB40E7"/>
    <w:rsid w:val="257B6558"/>
    <w:rsid w:val="26206834"/>
    <w:rsid w:val="265BCB7C"/>
    <w:rsid w:val="277AA6FD"/>
    <w:rsid w:val="2AA09F25"/>
    <w:rsid w:val="2B1B5830"/>
    <w:rsid w:val="2CC4BA10"/>
    <w:rsid w:val="2DB60717"/>
    <w:rsid w:val="2EE7B9BF"/>
    <w:rsid w:val="2FDBB989"/>
    <w:rsid w:val="312E5DF1"/>
    <w:rsid w:val="332BD967"/>
    <w:rsid w:val="334235EB"/>
    <w:rsid w:val="358FB9D5"/>
    <w:rsid w:val="35A2F667"/>
    <w:rsid w:val="374E62AB"/>
    <w:rsid w:val="383C4067"/>
    <w:rsid w:val="3CE09061"/>
    <w:rsid w:val="423E0EEF"/>
    <w:rsid w:val="4265BD07"/>
    <w:rsid w:val="42CCF939"/>
    <w:rsid w:val="43CD486D"/>
    <w:rsid w:val="4868434E"/>
    <w:rsid w:val="49BB112A"/>
    <w:rsid w:val="4B6E01BC"/>
    <w:rsid w:val="4D3EA0C0"/>
    <w:rsid w:val="4F4E9646"/>
    <w:rsid w:val="4F9EF18D"/>
    <w:rsid w:val="51798CDD"/>
    <w:rsid w:val="519F1FA1"/>
    <w:rsid w:val="566968AD"/>
    <w:rsid w:val="5857DEB5"/>
    <w:rsid w:val="5BF97C80"/>
    <w:rsid w:val="5DBF05C1"/>
    <w:rsid w:val="60F63C0B"/>
    <w:rsid w:val="669267AC"/>
    <w:rsid w:val="6918B879"/>
    <w:rsid w:val="6AB2854A"/>
    <w:rsid w:val="6C5FE534"/>
    <w:rsid w:val="6CF48599"/>
    <w:rsid w:val="6E314BA2"/>
    <w:rsid w:val="6F05B81F"/>
    <w:rsid w:val="7820E666"/>
    <w:rsid w:val="7D30C7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83EB"/>
  <w15:chartTrackingRefBased/>
  <w15:docId w15:val="{CFBAA080-B14F-4925-BDAD-049A3F58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1C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F931CA"/>
    <w:pPr>
      <w:keepNext/>
      <w:jc w:val="center"/>
      <w:outlineLvl w:val="0"/>
    </w:pPr>
    <w:rPr>
      <w:rFonts w:ascii="Arial Narrow" w:hAnsi="Arial Narrow" w:cs="Times New Roman"/>
      <w:b/>
      <w:bCs/>
    </w:rPr>
  </w:style>
  <w:style w:type="paragraph" w:styleId="Heading3">
    <w:name w:val="heading 3"/>
    <w:basedOn w:val="Normal"/>
    <w:next w:val="Normal"/>
    <w:link w:val="Heading3Char"/>
    <w:qFormat/>
    <w:rsid w:val="00F931CA"/>
    <w:pPr>
      <w:keepNext/>
      <w:outlineLvl w:val="2"/>
    </w:pPr>
    <w:rPr>
      <w:rFonts w:ascii="Arial Black" w:hAnsi="Arial Black" w:cs="Times New Roman"/>
      <w:sz w:val="28"/>
    </w:rPr>
  </w:style>
  <w:style w:type="paragraph" w:styleId="Heading4">
    <w:name w:val="heading 4"/>
    <w:basedOn w:val="Normal"/>
    <w:next w:val="Normal"/>
    <w:link w:val="Heading4Char"/>
    <w:qFormat/>
    <w:rsid w:val="00F931CA"/>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1CA"/>
    <w:rPr>
      <w:rFonts w:ascii="Arial Narrow" w:eastAsia="Times New Roman" w:hAnsi="Arial Narrow" w:cs="Times New Roman"/>
      <w:b/>
      <w:bCs/>
      <w:sz w:val="24"/>
      <w:szCs w:val="24"/>
    </w:rPr>
  </w:style>
  <w:style w:type="character" w:customStyle="1" w:styleId="Heading3Char">
    <w:name w:val="Heading 3 Char"/>
    <w:basedOn w:val="DefaultParagraphFont"/>
    <w:link w:val="Heading3"/>
    <w:rsid w:val="00F931CA"/>
    <w:rPr>
      <w:rFonts w:ascii="Arial Black" w:eastAsia="Times New Roman" w:hAnsi="Arial Black" w:cs="Times New Roman"/>
      <w:sz w:val="28"/>
      <w:szCs w:val="24"/>
    </w:rPr>
  </w:style>
  <w:style w:type="character" w:customStyle="1" w:styleId="Heading4Char">
    <w:name w:val="Heading 4 Char"/>
    <w:basedOn w:val="DefaultParagraphFont"/>
    <w:link w:val="Heading4"/>
    <w:rsid w:val="00F931CA"/>
    <w:rPr>
      <w:rFonts w:ascii="Times New Roman" w:eastAsia="Times New Roman" w:hAnsi="Times New Roman" w:cs="Times New Roman"/>
      <w:b/>
      <w:bCs/>
      <w:sz w:val="28"/>
      <w:szCs w:val="28"/>
    </w:rPr>
  </w:style>
  <w:style w:type="paragraph" w:styleId="ListParagraph">
    <w:name w:val="List Paragraph"/>
    <w:basedOn w:val="Normal"/>
    <w:uiPriority w:val="34"/>
    <w:qFormat/>
    <w:rsid w:val="00F931CA"/>
    <w:pPr>
      <w:ind w:left="720"/>
      <w:contextualSpacing/>
    </w:pPr>
  </w:style>
  <w:style w:type="paragraph" w:styleId="Footer">
    <w:name w:val="footer"/>
    <w:basedOn w:val="Normal"/>
    <w:link w:val="FooterChar"/>
    <w:uiPriority w:val="99"/>
    <w:unhideWhenUsed/>
    <w:rsid w:val="00F931CA"/>
    <w:pPr>
      <w:tabs>
        <w:tab w:val="center" w:pos="4513"/>
        <w:tab w:val="right" w:pos="9026"/>
      </w:tabs>
    </w:pPr>
  </w:style>
  <w:style w:type="character" w:customStyle="1" w:styleId="FooterChar">
    <w:name w:val="Footer Char"/>
    <w:basedOn w:val="DefaultParagraphFont"/>
    <w:link w:val="Footer"/>
    <w:uiPriority w:val="99"/>
    <w:rsid w:val="00F931CA"/>
    <w:rPr>
      <w:rFonts w:ascii="Arial" w:eastAsia="Times New Roman" w:hAnsi="Arial" w:cs="Arial"/>
      <w:sz w:val="24"/>
      <w:szCs w:val="24"/>
    </w:rPr>
  </w:style>
  <w:style w:type="paragraph" w:customStyle="1" w:styleId="paragraph">
    <w:name w:val="paragraph"/>
    <w:basedOn w:val="Normal"/>
    <w:rsid w:val="001A5876"/>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1A5876"/>
  </w:style>
  <w:style w:type="character" w:customStyle="1" w:styleId="eop">
    <w:name w:val="eop"/>
    <w:basedOn w:val="DefaultParagraphFont"/>
    <w:rsid w:val="001A587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228014">
      <w:bodyDiv w:val="1"/>
      <w:marLeft w:val="0"/>
      <w:marRight w:val="0"/>
      <w:marTop w:val="0"/>
      <w:marBottom w:val="0"/>
      <w:divBdr>
        <w:top w:val="none" w:sz="0" w:space="0" w:color="auto"/>
        <w:left w:val="none" w:sz="0" w:space="0" w:color="auto"/>
        <w:bottom w:val="none" w:sz="0" w:space="0" w:color="auto"/>
        <w:right w:val="none" w:sz="0" w:space="0" w:color="auto"/>
      </w:divBdr>
      <w:divsChild>
        <w:div w:id="955328092">
          <w:marLeft w:val="0"/>
          <w:marRight w:val="0"/>
          <w:marTop w:val="0"/>
          <w:marBottom w:val="0"/>
          <w:divBdr>
            <w:top w:val="none" w:sz="0" w:space="0" w:color="auto"/>
            <w:left w:val="none" w:sz="0" w:space="0" w:color="auto"/>
            <w:bottom w:val="none" w:sz="0" w:space="0" w:color="auto"/>
            <w:right w:val="none" w:sz="0" w:space="0" w:color="auto"/>
          </w:divBdr>
          <w:divsChild>
            <w:div w:id="1215628162">
              <w:marLeft w:val="0"/>
              <w:marRight w:val="0"/>
              <w:marTop w:val="0"/>
              <w:marBottom w:val="0"/>
              <w:divBdr>
                <w:top w:val="none" w:sz="0" w:space="0" w:color="auto"/>
                <w:left w:val="none" w:sz="0" w:space="0" w:color="auto"/>
                <w:bottom w:val="none" w:sz="0" w:space="0" w:color="auto"/>
                <w:right w:val="none" w:sz="0" w:space="0" w:color="auto"/>
              </w:divBdr>
            </w:div>
            <w:div w:id="681472914">
              <w:marLeft w:val="0"/>
              <w:marRight w:val="0"/>
              <w:marTop w:val="0"/>
              <w:marBottom w:val="0"/>
              <w:divBdr>
                <w:top w:val="none" w:sz="0" w:space="0" w:color="auto"/>
                <w:left w:val="none" w:sz="0" w:space="0" w:color="auto"/>
                <w:bottom w:val="none" w:sz="0" w:space="0" w:color="auto"/>
                <w:right w:val="none" w:sz="0" w:space="0" w:color="auto"/>
              </w:divBdr>
            </w:div>
            <w:div w:id="1138497089">
              <w:marLeft w:val="0"/>
              <w:marRight w:val="0"/>
              <w:marTop w:val="0"/>
              <w:marBottom w:val="0"/>
              <w:divBdr>
                <w:top w:val="none" w:sz="0" w:space="0" w:color="auto"/>
                <w:left w:val="none" w:sz="0" w:space="0" w:color="auto"/>
                <w:bottom w:val="none" w:sz="0" w:space="0" w:color="auto"/>
                <w:right w:val="none" w:sz="0" w:space="0" w:color="auto"/>
              </w:divBdr>
            </w:div>
          </w:divsChild>
        </w:div>
        <w:div w:id="569341558">
          <w:marLeft w:val="0"/>
          <w:marRight w:val="0"/>
          <w:marTop w:val="0"/>
          <w:marBottom w:val="0"/>
          <w:divBdr>
            <w:top w:val="none" w:sz="0" w:space="0" w:color="auto"/>
            <w:left w:val="none" w:sz="0" w:space="0" w:color="auto"/>
            <w:bottom w:val="none" w:sz="0" w:space="0" w:color="auto"/>
            <w:right w:val="none" w:sz="0" w:space="0" w:color="auto"/>
          </w:divBdr>
          <w:divsChild>
            <w:div w:id="754909221">
              <w:marLeft w:val="0"/>
              <w:marRight w:val="0"/>
              <w:marTop w:val="0"/>
              <w:marBottom w:val="0"/>
              <w:divBdr>
                <w:top w:val="none" w:sz="0" w:space="0" w:color="auto"/>
                <w:left w:val="none" w:sz="0" w:space="0" w:color="auto"/>
                <w:bottom w:val="none" w:sz="0" w:space="0" w:color="auto"/>
                <w:right w:val="none" w:sz="0" w:space="0" w:color="auto"/>
              </w:divBdr>
            </w:div>
            <w:div w:id="1429428705">
              <w:marLeft w:val="0"/>
              <w:marRight w:val="0"/>
              <w:marTop w:val="0"/>
              <w:marBottom w:val="0"/>
              <w:divBdr>
                <w:top w:val="none" w:sz="0" w:space="0" w:color="auto"/>
                <w:left w:val="none" w:sz="0" w:space="0" w:color="auto"/>
                <w:bottom w:val="none" w:sz="0" w:space="0" w:color="auto"/>
                <w:right w:val="none" w:sz="0" w:space="0" w:color="auto"/>
              </w:divBdr>
            </w:div>
            <w:div w:id="980425984">
              <w:marLeft w:val="0"/>
              <w:marRight w:val="0"/>
              <w:marTop w:val="0"/>
              <w:marBottom w:val="0"/>
              <w:divBdr>
                <w:top w:val="none" w:sz="0" w:space="0" w:color="auto"/>
                <w:left w:val="none" w:sz="0" w:space="0" w:color="auto"/>
                <w:bottom w:val="none" w:sz="0" w:space="0" w:color="auto"/>
                <w:right w:val="none" w:sz="0" w:space="0" w:color="auto"/>
              </w:divBdr>
            </w:div>
          </w:divsChild>
        </w:div>
        <w:div w:id="2019848088">
          <w:marLeft w:val="0"/>
          <w:marRight w:val="0"/>
          <w:marTop w:val="0"/>
          <w:marBottom w:val="0"/>
          <w:divBdr>
            <w:top w:val="none" w:sz="0" w:space="0" w:color="auto"/>
            <w:left w:val="none" w:sz="0" w:space="0" w:color="auto"/>
            <w:bottom w:val="none" w:sz="0" w:space="0" w:color="auto"/>
            <w:right w:val="none" w:sz="0" w:space="0" w:color="auto"/>
          </w:divBdr>
          <w:divsChild>
            <w:div w:id="824854732">
              <w:marLeft w:val="0"/>
              <w:marRight w:val="0"/>
              <w:marTop w:val="0"/>
              <w:marBottom w:val="0"/>
              <w:divBdr>
                <w:top w:val="none" w:sz="0" w:space="0" w:color="auto"/>
                <w:left w:val="none" w:sz="0" w:space="0" w:color="auto"/>
                <w:bottom w:val="none" w:sz="0" w:space="0" w:color="auto"/>
                <w:right w:val="none" w:sz="0" w:space="0" w:color="auto"/>
              </w:divBdr>
            </w:div>
            <w:div w:id="1245609323">
              <w:marLeft w:val="0"/>
              <w:marRight w:val="0"/>
              <w:marTop w:val="0"/>
              <w:marBottom w:val="0"/>
              <w:divBdr>
                <w:top w:val="none" w:sz="0" w:space="0" w:color="auto"/>
                <w:left w:val="none" w:sz="0" w:space="0" w:color="auto"/>
                <w:bottom w:val="none" w:sz="0" w:space="0" w:color="auto"/>
                <w:right w:val="none" w:sz="0" w:space="0" w:color="auto"/>
              </w:divBdr>
            </w:div>
            <w:div w:id="842471610">
              <w:marLeft w:val="0"/>
              <w:marRight w:val="0"/>
              <w:marTop w:val="0"/>
              <w:marBottom w:val="0"/>
              <w:divBdr>
                <w:top w:val="none" w:sz="0" w:space="0" w:color="auto"/>
                <w:left w:val="none" w:sz="0" w:space="0" w:color="auto"/>
                <w:bottom w:val="none" w:sz="0" w:space="0" w:color="auto"/>
                <w:right w:val="none" w:sz="0" w:space="0" w:color="auto"/>
              </w:divBdr>
            </w:div>
            <w:div w:id="807091983">
              <w:marLeft w:val="0"/>
              <w:marRight w:val="0"/>
              <w:marTop w:val="0"/>
              <w:marBottom w:val="0"/>
              <w:divBdr>
                <w:top w:val="none" w:sz="0" w:space="0" w:color="auto"/>
                <w:left w:val="none" w:sz="0" w:space="0" w:color="auto"/>
                <w:bottom w:val="none" w:sz="0" w:space="0" w:color="auto"/>
                <w:right w:val="none" w:sz="0" w:space="0" w:color="auto"/>
              </w:divBdr>
            </w:div>
            <w:div w:id="1334408652">
              <w:marLeft w:val="0"/>
              <w:marRight w:val="0"/>
              <w:marTop w:val="0"/>
              <w:marBottom w:val="0"/>
              <w:divBdr>
                <w:top w:val="none" w:sz="0" w:space="0" w:color="auto"/>
                <w:left w:val="none" w:sz="0" w:space="0" w:color="auto"/>
                <w:bottom w:val="none" w:sz="0" w:space="0" w:color="auto"/>
                <w:right w:val="none" w:sz="0" w:space="0" w:color="auto"/>
              </w:divBdr>
            </w:div>
            <w:div w:id="857282194">
              <w:marLeft w:val="0"/>
              <w:marRight w:val="0"/>
              <w:marTop w:val="0"/>
              <w:marBottom w:val="0"/>
              <w:divBdr>
                <w:top w:val="none" w:sz="0" w:space="0" w:color="auto"/>
                <w:left w:val="none" w:sz="0" w:space="0" w:color="auto"/>
                <w:bottom w:val="none" w:sz="0" w:space="0" w:color="auto"/>
                <w:right w:val="none" w:sz="0" w:space="0" w:color="auto"/>
              </w:divBdr>
            </w:div>
            <w:div w:id="1518152628">
              <w:marLeft w:val="0"/>
              <w:marRight w:val="0"/>
              <w:marTop w:val="0"/>
              <w:marBottom w:val="0"/>
              <w:divBdr>
                <w:top w:val="none" w:sz="0" w:space="0" w:color="auto"/>
                <w:left w:val="none" w:sz="0" w:space="0" w:color="auto"/>
                <w:bottom w:val="none" w:sz="0" w:space="0" w:color="auto"/>
                <w:right w:val="none" w:sz="0" w:space="0" w:color="auto"/>
              </w:divBdr>
            </w:div>
            <w:div w:id="511919154">
              <w:marLeft w:val="0"/>
              <w:marRight w:val="0"/>
              <w:marTop w:val="0"/>
              <w:marBottom w:val="0"/>
              <w:divBdr>
                <w:top w:val="none" w:sz="0" w:space="0" w:color="auto"/>
                <w:left w:val="none" w:sz="0" w:space="0" w:color="auto"/>
                <w:bottom w:val="none" w:sz="0" w:space="0" w:color="auto"/>
                <w:right w:val="none" w:sz="0" w:space="0" w:color="auto"/>
              </w:divBdr>
            </w:div>
            <w:div w:id="1206026168">
              <w:marLeft w:val="0"/>
              <w:marRight w:val="0"/>
              <w:marTop w:val="0"/>
              <w:marBottom w:val="0"/>
              <w:divBdr>
                <w:top w:val="none" w:sz="0" w:space="0" w:color="auto"/>
                <w:left w:val="none" w:sz="0" w:space="0" w:color="auto"/>
                <w:bottom w:val="none" w:sz="0" w:space="0" w:color="auto"/>
                <w:right w:val="none" w:sz="0" w:space="0" w:color="auto"/>
              </w:divBdr>
            </w:div>
            <w:div w:id="1705599398">
              <w:marLeft w:val="0"/>
              <w:marRight w:val="0"/>
              <w:marTop w:val="0"/>
              <w:marBottom w:val="0"/>
              <w:divBdr>
                <w:top w:val="none" w:sz="0" w:space="0" w:color="auto"/>
                <w:left w:val="none" w:sz="0" w:space="0" w:color="auto"/>
                <w:bottom w:val="none" w:sz="0" w:space="0" w:color="auto"/>
                <w:right w:val="none" w:sz="0" w:space="0" w:color="auto"/>
              </w:divBdr>
            </w:div>
            <w:div w:id="1343314146">
              <w:marLeft w:val="0"/>
              <w:marRight w:val="0"/>
              <w:marTop w:val="0"/>
              <w:marBottom w:val="0"/>
              <w:divBdr>
                <w:top w:val="none" w:sz="0" w:space="0" w:color="auto"/>
                <w:left w:val="none" w:sz="0" w:space="0" w:color="auto"/>
                <w:bottom w:val="none" w:sz="0" w:space="0" w:color="auto"/>
                <w:right w:val="none" w:sz="0" w:space="0" w:color="auto"/>
              </w:divBdr>
            </w:div>
            <w:div w:id="28923233">
              <w:marLeft w:val="0"/>
              <w:marRight w:val="0"/>
              <w:marTop w:val="0"/>
              <w:marBottom w:val="0"/>
              <w:divBdr>
                <w:top w:val="none" w:sz="0" w:space="0" w:color="auto"/>
                <w:left w:val="none" w:sz="0" w:space="0" w:color="auto"/>
                <w:bottom w:val="none" w:sz="0" w:space="0" w:color="auto"/>
                <w:right w:val="none" w:sz="0" w:space="0" w:color="auto"/>
              </w:divBdr>
            </w:div>
            <w:div w:id="211356467">
              <w:marLeft w:val="0"/>
              <w:marRight w:val="0"/>
              <w:marTop w:val="0"/>
              <w:marBottom w:val="0"/>
              <w:divBdr>
                <w:top w:val="none" w:sz="0" w:space="0" w:color="auto"/>
                <w:left w:val="none" w:sz="0" w:space="0" w:color="auto"/>
                <w:bottom w:val="none" w:sz="0" w:space="0" w:color="auto"/>
                <w:right w:val="none" w:sz="0" w:space="0" w:color="auto"/>
              </w:divBdr>
            </w:div>
            <w:div w:id="570696319">
              <w:marLeft w:val="0"/>
              <w:marRight w:val="0"/>
              <w:marTop w:val="0"/>
              <w:marBottom w:val="0"/>
              <w:divBdr>
                <w:top w:val="none" w:sz="0" w:space="0" w:color="auto"/>
                <w:left w:val="none" w:sz="0" w:space="0" w:color="auto"/>
                <w:bottom w:val="none" w:sz="0" w:space="0" w:color="auto"/>
                <w:right w:val="none" w:sz="0" w:space="0" w:color="auto"/>
              </w:divBdr>
            </w:div>
            <w:div w:id="1901480372">
              <w:marLeft w:val="0"/>
              <w:marRight w:val="0"/>
              <w:marTop w:val="0"/>
              <w:marBottom w:val="0"/>
              <w:divBdr>
                <w:top w:val="none" w:sz="0" w:space="0" w:color="auto"/>
                <w:left w:val="none" w:sz="0" w:space="0" w:color="auto"/>
                <w:bottom w:val="none" w:sz="0" w:space="0" w:color="auto"/>
                <w:right w:val="none" w:sz="0" w:space="0" w:color="auto"/>
              </w:divBdr>
            </w:div>
            <w:div w:id="249703264">
              <w:marLeft w:val="0"/>
              <w:marRight w:val="0"/>
              <w:marTop w:val="0"/>
              <w:marBottom w:val="0"/>
              <w:divBdr>
                <w:top w:val="none" w:sz="0" w:space="0" w:color="auto"/>
                <w:left w:val="none" w:sz="0" w:space="0" w:color="auto"/>
                <w:bottom w:val="none" w:sz="0" w:space="0" w:color="auto"/>
                <w:right w:val="none" w:sz="0" w:space="0" w:color="auto"/>
              </w:divBdr>
            </w:div>
            <w:div w:id="297685343">
              <w:marLeft w:val="0"/>
              <w:marRight w:val="0"/>
              <w:marTop w:val="0"/>
              <w:marBottom w:val="0"/>
              <w:divBdr>
                <w:top w:val="none" w:sz="0" w:space="0" w:color="auto"/>
                <w:left w:val="none" w:sz="0" w:space="0" w:color="auto"/>
                <w:bottom w:val="none" w:sz="0" w:space="0" w:color="auto"/>
                <w:right w:val="none" w:sz="0" w:space="0" w:color="auto"/>
              </w:divBdr>
            </w:div>
            <w:div w:id="1249535671">
              <w:marLeft w:val="0"/>
              <w:marRight w:val="0"/>
              <w:marTop w:val="0"/>
              <w:marBottom w:val="0"/>
              <w:divBdr>
                <w:top w:val="none" w:sz="0" w:space="0" w:color="auto"/>
                <w:left w:val="none" w:sz="0" w:space="0" w:color="auto"/>
                <w:bottom w:val="none" w:sz="0" w:space="0" w:color="auto"/>
                <w:right w:val="none" w:sz="0" w:space="0" w:color="auto"/>
              </w:divBdr>
            </w:div>
            <w:div w:id="654531059">
              <w:marLeft w:val="0"/>
              <w:marRight w:val="0"/>
              <w:marTop w:val="0"/>
              <w:marBottom w:val="0"/>
              <w:divBdr>
                <w:top w:val="none" w:sz="0" w:space="0" w:color="auto"/>
                <w:left w:val="none" w:sz="0" w:space="0" w:color="auto"/>
                <w:bottom w:val="none" w:sz="0" w:space="0" w:color="auto"/>
                <w:right w:val="none" w:sz="0" w:space="0" w:color="auto"/>
              </w:divBdr>
            </w:div>
            <w:div w:id="1874338577">
              <w:marLeft w:val="0"/>
              <w:marRight w:val="0"/>
              <w:marTop w:val="0"/>
              <w:marBottom w:val="0"/>
              <w:divBdr>
                <w:top w:val="none" w:sz="0" w:space="0" w:color="auto"/>
                <w:left w:val="none" w:sz="0" w:space="0" w:color="auto"/>
                <w:bottom w:val="none" w:sz="0" w:space="0" w:color="auto"/>
                <w:right w:val="none" w:sz="0" w:space="0" w:color="auto"/>
              </w:divBdr>
            </w:div>
            <w:div w:id="1275210776">
              <w:marLeft w:val="0"/>
              <w:marRight w:val="0"/>
              <w:marTop w:val="0"/>
              <w:marBottom w:val="0"/>
              <w:divBdr>
                <w:top w:val="none" w:sz="0" w:space="0" w:color="auto"/>
                <w:left w:val="none" w:sz="0" w:space="0" w:color="auto"/>
                <w:bottom w:val="none" w:sz="0" w:space="0" w:color="auto"/>
                <w:right w:val="none" w:sz="0" w:space="0" w:color="auto"/>
              </w:divBdr>
            </w:div>
            <w:div w:id="1020935788">
              <w:marLeft w:val="0"/>
              <w:marRight w:val="0"/>
              <w:marTop w:val="0"/>
              <w:marBottom w:val="0"/>
              <w:divBdr>
                <w:top w:val="none" w:sz="0" w:space="0" w:color="auto"/>
                <w:left w:val="none" w:sz="0" w:space="0" w:color="auto"/>
                <w:bottom w:val="none" w:sz="0" w:space="0" w:color="auto"/>
                <w:right w:val="none" w:sz="0" w:space="0" w:color="auto"/>
              </w:divBdr>
            </w:div>
            <w:div w:id="1036156527">
              <w:marLeft w:val="0"/>
              <w:marRight w:val="0"/>
              <w:marTop w:val="0"/>
              <w:marBottom w:val="0"/>
              <w:divBdr>
                <w:top w:val="none" w:sz="0" w:space="0" w:color="auto"/>
                <w:left w:val="none" w:sz="0" w:space="0" w:color="auto"/>
                <w:bottom w:val="none" w:sz="0" w:space="0" w:color="auto"/>
                <w:right w:val="none" w:sz="0" w:space="0" w:color="auto"/>
              </w:divBdr>
            </w:div>
            <w:div w:id="193881482">
              <w:marLeft w:val="0"/>
              <w:marRight w:val="0"/>
              <w:marTop w:val="0"/>
              <w:marBottom w:val="0"/>
              <w:divBdr>
                <w:top w:val="none" w:sz="0" w:space="0" w:color="auto"/>
                <w:left w:val="none" w:sz="0" w:space="0" w:color="auto"/>
                <w:bottom w:val="none" w:sz="0" w:space="0" w:color="auto"/>
                <w:right w:val="none" w:sz="0" w:space="0" w:color="auto"/>
              </w:divBdr>
            </w:div>
          </w:divsChild>
        </w:div>
        <w:div w:id="1248810626">
          <w:marLeft w:val="0"/>
          <w:marRight w:val="0"/>
          <w:marTop w:val="0"/>
          <w:marBottom w:val="0"/>
          <w:divBdr>
            <w:top w:val="none" w:sz="0" w:space="0" w:color="auto"/>
            <w:left w:val="none" w:sz="0" w:space="0" w:color="auto"/>
            <w:bottom w:val="none" w:sz="0" w:space="0" w:color="auto"/>
            <w:right w:val="none" w:sz="0" w:space="0" w:color="auto"/>
          </w:divBdr>
          <w:divsChild>
            <w:div w:id="1428161244">
              <w:marLeft w:val="0"/>
              <w:marRight w:val="0"/>
              <w:marTop w:val="0"/>
              <w:marBottom w:val="0"/>
              <w:divBdr>
                <w:top w:val="none" w:sz="0" w:space="0" w:color="auto"/>
                <w:left w:val="none" w:sz="0" w:space="0" w:color="auto"/>
                <w:bottom w:val="none" w:sz="0" w:space="0" w:color="auto"/>
                <w:right w:val="none" w:sz="0" w:space="0" w:color="auto"/>
              </w:divBdr>
            </w:div>
            <w:div w:id="1264727289">
              <w:marLeft w:val="0"/>
              <w:marRight w:val="0"/>
              <w:marTop w:val="0"/>
              <w:marBottom w:val="0"/>
              <w:divBdr>
                <w:top w:val="none" w:sz="0" w:space="0" w:color="auto"/>
                <w:left w:val="none" w:sz="0" w:space="0" w:color="auto"/>
                <w:bottom w:val="none" w:sz="0" w:space="0" w:color="auto"/>
                <w:right w:val="none" w:sz="0" w:space="0" w:color="auto"/>
              </w:divBdr>
            </w:div>
            <w:div w:id="1185241243">
              <w:marLeft w:val="0"/>
              <w:marRight w:val="0"/>
              <w:marTop w:val="0"/>
              <w:marBottom w:val="0"/>
              <w:divBdr>
                <w:top w:val="none" w:sz="0" w:space="0" w:color="auto"/>
                <w:left w:val="none" w:sz="0" w:space="0" w:color="auto"/>
                <w:bottom w:val="none" w:sz="0" w:space="0" w:color="auto"/>
                <w:right w:val="none" w:sz="0" w:space="0" w:color="auto"/>
              </w:divBdr>
            </w:div>
          </w:divsChild>
        </w:div>
        <w:div w:id="1234049409">
          <w:marLeft w:val="0"/>
          <w:marRight w:val="0"/>
          <w:marTop w:val="0"/>
          <w:marBottom w:val="0"/>
          <w:divBdr>
            <w:top w:val="none" w:sz="0" w:space="0" w:color="auto"/>
            <w:left w:val="none" w:sz="0" w:space="0" w:color="auto"/>
            <w:bottom w:val="none" w:sz="0" w:space="0" w:color="auto"/>
            <w:right w:val="none" w:sz="0" w:space="0" w:color="auto"/>
          </w:divBdr>
          <w:divsChild>
            <w:div w:id="1834026011">
              <w:marLeft w:val="0"/>
              <w:marRight w:val="0"/>
              <w:marTop w:val="0"/>
              <w:marBottom w:val="0"/>
              <w:divBdr>
                <w:top w:val="none" w:sz="0" w:space="0" w:color="auto"/>
                <w:left w:val="none" w:sz="0" w:space="0" w:color="auto"/>
                <w:bottom w:val="none" w:sz="0" w:space="0" w:color="auto"/>
                <w:right w:val="none" w:sz="0" w:space="0" w:color="auto"/>
              </w:divBdr>
            </w:div>
            <w:div w:id="1610353547">
              <w:marLeft w:val="0"/>
              <w:marRight w:val="0"/>
              <w:marTop w:val="0"/>
              <w:marBottom w:val="0"/>
              <w:divBdr>
                <w:top w:val="none" w:sz="0" w:space="0" w:color="auto"/>
                <w:left w:val="none" w:sz="0" w:space="0" w:color="auto"/>
                <w:bottom w:val="none" w:sz="0" w:space="0" w:color="auto"/>
                <w:right w:val="none" w:sz="0" w:space="0" w:color="auto"/>
              </w:divBdr>
            </w:div>
            <w:div w:id="1520974127">
              <w:marLeft w:val="0"/>
              <w:marRight w:val="0"/>
              <w:marTop w:val="0"/>
              <w:marBottom w:val="0"/>
              <w:divBdr>
                <w:top w:val="none" w:sz="0" w:space="0" w:color="auto"/>
                <w:left w:val="none" w:sz="0" w:space="0" w:color="auto"/>
                <w:bottom w:val="none" w:sz="0" w:space="0" w:color="auto"/>
                <w:right w:val="none" w:sz="0" w:space="0" w:color="auto"/>
              </w:divBdr>
            </w:div>
          </w:divsChild>
        </w:div>
        <w:div w:id="246043740">
          <w:marLeft w:val="0"/>
          <w:marRight w:val="0"/>
          <w:marTop w:val="0"/>
          <w:marBottom w:val="0"/>
          <w:divBdr>
            <w:top w:val="none" w:sz="0" w:space="0" w:color="auto"/>
            <w:left w:val="none" w:sz="0" w:space="0" w:color="auto"/>
            <w:bottom w:val="none" w:sz="0" w:space="0" w:color="auto"/>
            <w:right w:val="none" w:sz="0" w:space="0" w:color="auto"/>
          </w:divBdr>
          <w:divsChild>
            <w:div w:id="2002197202">
              <w:marLeft w:val="0"/>
              <w:marRight w:val="0"/>
              <w:marTop w:val="0"/>
              <w:marBottom w:val="0"/>
              <w:divBdr>
                <w:top w:val="none" w:sz="0" w:space="0" w:color="auto"/>
                <w:left w:val="none" w:sz="0" w:space="0" w:color="auto"/>
                <w:bottom w:val="none" w:sz="0" w:space="0" w:color="auto"/>
                <w:right w:val="none" w:sz="0" w:space="0" w:color="auto"/>
              </w:divBdr>
            </w:div>
            <w:div w:id="1776748074">
              <w:marLeft w:val="0"/>
              <w:marRight w:val="0"/>
              <w:marTop w:val="0"/>
              <w:marBottom w:val="0"/>
              <w:divBdr>
                <w:top w:val="none" w:sz="0" w:space="0" w:color="auto"/>
                <w:left w:val="none" w:sz="0" w:space="0" w:color="auto"/>
                <w:bottom w:val="none" w:sz="0" w:space="0" w:color="auto"/>
                <w:right w:val="none" w:sz="0" w:space="0" w:color="auto"/>
              </w:divBdr>
            </w:div>
            <w:div w:id="1970471768">
              <w:marLeft w:val="0"/>
              <w:marRight w:val="0"/>
              <w:marTop w:val="0"/>
              <w:marBottom w:val="0"/>
              <w:divBdr>
                <w:top w:val="none" w:sz="0" w:space="0" w:color="auto"/>
                <w:left w:val="none" w:sz="0" w:space="0" w:color="auto"/>
                <w:bottom w:val="none" w:sz="0" w:space="0" w:color="auto"/>
                <w:right w:val="none" w:sz="0" w:space="0" w:color="auto"/>
              </w:divBdr>
            </w:div>
            <w:div w:id="1495217156">
              <w:marLeft w:val="0"/>
              <w:marRight w:val="0"/>
              <w:marTop w:val="0"/>
              <w:marBottom w:val="0"/>
              <w:divBdr>
                <w:top w:val="none" w:sz="0" w:space="0" w:color="auto"/>
                <w:left w:val="none" w:sz="0" w:space="0" w:color="auto"/>
                <w:bottom w:val="none" w:sz="0" w:space="0" w:color="auto"/>
                <w:right w:val="none" w:sz="0" w:space="0" w:color="auto"/>
              </w:divBdr>
            </w:div>
            <w:div w:id="120803838">
              <w:marLeft w:val="0"/>
              <w:marRight w:val="0"/>
              <w:marTop w:val="0"/>
              <w:marBottom w:val="0"/>
              <w:divBdr>
                <w:top w:val="none" w:sz="0" w:space="0" w:color="auto"/>
                <w:left w:val="none" w:sz="0" w:space="0" w:color="auto"/>
                <w:bottom w:val="none" w:sz="0" w:space="0" w:color="auto"/>
                <w:right w:val="none" w:sz="0" w:space="0" w:color="auto"/>
              </w:divBdr>
            </w:div>
            <w:div w:id="207618969">
              <w:marLeft w:val="0"/>
              <w:marRight w:val="0"/>
              <w:marTop w:val="0"/>
              <w:marBottom w:val="0"/>
              <w:divBdr>
                <w:top w:val="none" w:sz="0" w:space="0" w:color="auto"/>
                <w:left w:val="none" w:sz="0" w:space="0" w:color="auto"/>
                <w:bottom w:val="none" w:sz="0" w:space="0" w:color="auto"/>
                <w:right w:val="none" w:sz="0" w:space="0" w:color="auto"/>
              </w:divBdr>
            </w:div>
          </w:divsChild>
        </w:div>
        <w:div w:id="647445448">
          <w:marLeft w:val="0"/>
          <w:marRight w:val="0"/>
          <w:marTop w:val="0"/>
          <w:marBottom w:val="0"/>
          <w:divBdr>
            <w:top w:val="none" w:sz="0" w:space="0" w:color="auto"/>
            <w:left w:val="none" w:sz="0" w:space="0" w:color="auto"/>
            <w:bottom w:val="none" w:sz="0" w:space="0" w:color="auto"/>
            <w:right w:val="none" w:sz="0" w:space="0" w:color="auto"/>
          </w:divBdr>
          <w:divsChild>
            <w:div w:id="1892420412">
              <w:marLeft w:val="0"/>
              <w:marRight w:val="0"/>
              <w:marTop w:val="0"/>
              <w:marBottom w:val="0"/>
              <w:divBdr>
                <w:top w:val="none" w:sz="0" w:space="0" w:color="auto"/>
                <w:left w:val="none" w:sz="0" w:space="0" w:color="auto"/>
                <w:bottom w:val="none" w:sz="0" w:space="0" w:color="auto"/>
                <w:right w:val="none" w:sz="0" w:space="0" w:color="auto"/>
              </w:divBdr>
            </w:div>
            <w:div w:id="363988059">
              <w:marLeft w:val="0"/>
              <w:marRight w:val="0"/>
              <w:marTop w:val="0"/>
              <w:marBottom w:val="0"/>
              <w:divBdr>
                <w:top w:val="none" w:sz="0" w:space="0" w:color="auto"/>
                <w:left w:val="none" w:sz="0" w:space="0" w:color="auto"/>
                <w:bottom w:val="none" w:sz="0" w:space="0" w:color="auto"/>
                <w:right w:val="none" w:sz="0" w:space="0" w:color="auto"/>
              </w:divBdr>
            </w:div>
            <w:div w:id="449864822">
              <w:marLeft w:val="0"/>
              <w:marRight w:val="0"/>
              <w:marTop w:val="0"/>
              <w:marBottom w:val="0"/>
              <w:divBdr>
                <w:top w:val="none" w:sz="0" w:space="0" w:color="auto"/>
                <w:left w:val="none" w:sz="0" w:space="0" w:color="auto"/>
                <w:bottom w:val="none" w:sz="0" w:space="0" w:color="auto"/>
                <w:right w:val="none" w:sz="0" w:space="0" w:color="auto"/>
              </w:divBdr>
            </w:div>
          </w:divsChild>
        </w:div>
        <w:div w:id="848762752">
          <w:marLeft w:val="0"/>
          <w:marRight w:val="0"/>
          <w:marTop w:val="0"/>
          <w:marBottom w:val="0"/>
          <w:divBdr>
            <w:top w:val="none" w:sz="0" w:space="0" w:color="auto"/>
            <w:left w:val="none" w:sz="0" w:space="0" w:color="auto"/>
            <w:bottom w:val="none" w:sz="0" w:space="0" w:color="auto"/>
            <w:right w:val="none" w:sz="0" w:space="0" w:color="auto"/>
          </w:divBdr>
          <w:divsChild>
            <w:div w:id="147945881">
              <w:marLeft w:val="0"/>
              <w:marRight w:val="0"/>
              <w:marTop w:val="0"/>
              <w:marBottom w:val="0"/>
              <w:divBdr>
                <w:top w:val="none" w:sz="0" w:space="0" w:color="auto"/>
                <w:left w:val="none" w:sz="0" w:space="0" w:color="auto"/>
                <w:bottom w:val="none" w:sz="0" w:space="0" w:color="auto"/>
                <w:right w:val="none" w:sz="0" w:space="0" w:color="auto"/>
              </w:divBdr>
            </w:div>
            <w:div w:id="922223720">
              <w:marLeft w:val="0"/>
              <w:marRight w:val="0"/>
              <w:marTop w:val="0"/>
              <w:marBottom w:val="0"/>
              <w:divBdr>
                <w:top w:val="none" w:sz="0" w:space="0" w:color="auto"/>
                <w:left w:val="none" w:sz="0" w:space="0" w:color="auto"/>
                <w:bottom w:val="none" w:sz="0" w:space="0" w:color="auto"/>
                <w:right w:val="none" w:sz="0" w:space="0" w:color="auto"/>
              </w:divBdr>
            </w:div>
            <w:div w:id="148599347">
              <w:marLeft w:val="0"/>
              <w:marRight w:val="0"/>
              <w:marTop w:val="0"/>
              <w:marBottom w:val="0"/>
              <w:divBdr>
                <w:top w:val="none" w:sz="0" w:space="0" w:color="auto"/>
                <w:left w:val="none" w:sz="0" w:space="0" w:color="auto"/>
                <w:bottom w:val="none" w:sz="0" w:space="0" w:color="auto"/>
                <w:right w:val="none" w:sz="0" w:space="0" w:color="auto"/>
              </w:divBdr>
            </w:div>
          </w:divsChild>
        </w:div>
        <w:div w:id="932397212">
          <w:marLeft w:val="0"/>
          <w:marRight w:val="0"/>
          <w:marTop w:val="0"/>
          <w:marBottom w:val="0"/>
          <w:divBdr>
            <w:top w:val="none" w:sz="0" w:space="0" w:color="auto"/>
            <w:left w:val="none" w:sz="0" w:space="0" w:color="auto"/>
            <w:bottom w:val="none" w:sz="0" w:space="0" w:color="auto"/>
            <w:right w:val="none" w:sz="0" w:space="0" w:color="auto"/>
          </w:divBdr>
          <w:divsChild>
            <w:div w:id="378944020">
              <w:marLeft w:val="0"/>
              <w:marRight w:val="0"/>
              <w:marTop w:val="0"/>
              <w:marBottom w:val="0"/>
              <w:divBdr>
                <w:top w:val="none" w:sz="0" w:space="0" w:color="auto"/>
                <w:left w:val="none" w:sz="0" w:space="0" w:color="auto"/>
                <w:bottom w:val="none" w:sz="0" w:space="0" w:color="auto"/>
                <w:right w:val="none" w:sz="0" w:space="0" w:color="auto"/>
              </w:divBdr>
            </w:div>
            <w:div w:id="703210824">
              <w:marLeft w:val="0"/>
              <w:marRight w:val="0"/>
              <w:marTop w:val="0"/>
              <w:marBottom w:val="0"/>
              <w:divBdr>
                <w:top w:val="none" w:sz="0" w:space="0" w:color="auto"/>
                <w:left w:val="none" w:sz="0" w:space="0" w:color="auto"/>
                <w:bottom w:val="none" w:sz="0" w:space="0" w:color="auto"/>
                <w:right w:val="none" w:sz="0" w:space="0" w:color="auto"/>
              </w:divBdr>
            </w:div>
            <w:div w:id="1166439906">
              <w:marLeft w:val="0"/>
              <w:marRight w:val="0"/>
              <w:marTop w:val="0"/>
              <w:marBottom w:val="0"/>
              <w:divBdr>
                <w:top w:val="none" w:sz="0" w:space="0" w:color="auto"/>
                <w:left w:val="none" w:sz="0" w:space="0" w:color="auto"/>
                <w:bottom w:val="none" w:sz="0" w:space="0" w:color="auto"/>
                <w:right w:val="none" w:sz="0" w:space="0" w:color="auto"/>
              </w:divBdr>
            </w:div>
            <w:div w:id="2096004213">
              <w:marLeft w:val="0"/>
              <w:marRight w:val="0"/>
              <w:marTop w:val="0"/>
              <w:marBottom w:val="0"/>
              <w:divBdr>
                <w:top w:val="none" w:sz="0" w:space="0" w:color="auto"/>
                <w:left w:val="none" w:sz="0" w:space="0" w:color="auto"/>
                <w:bottom w:val="none" w:sz="0" w:space="0" w:color="auto"/>
                <w:right w:val="none" w:sz="0" w:space="0" w:color="auto"/>
              </w:divBdr>
            </w:div>
            <w:div w:id="1037856971">
              <w:marLeft w:val="0"/>
              <w:marRight w:val="0"/>
              <w:marTop w:val="0"/>
              <w:marBottom w:val="0"/>
              <w:divBdr>
                <w:top w:val="none" w:sz="0" w:space="0" w:color="auto"/>
                <w:left w:val="none" w:sz="0" w:space="0" w:color="auto"/>
                <w:bottom w:val="none" w:sz="0" w:space="0" w:color="auto"/>
                <w:right w:val="none" w:sz="0" w:space="0" w:color="auto"/>
              </w:divBdr>
            </w:div>
            <w:div w:id="10105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5497">
      <w:bodyDiv w:val="1"/>
      <w:marLeft w:val="0"/>
      <w:marRight w:val="0"/>
      <w:marTop w:val="0"/>
      <w:marBottom w:val="0"/>
      <w:divBdr>
        <w:top w:val="none" w:sz="0" w:space="0" w:color="auto"/>
        <w:left w:val="none" w:sz="0" w:space="0" w:color="auto"/>
        <w:bottom w:val="none" w:sz="0" w:space="0" w:color="auto"/>
        <w:right w:val="none" w:sz="0" w:space="0" w:color="auto"/>
      </w:divBdr>
      <w:divsChild>
        <w:div w:id="1051614811">
          <w:marLeft w:val="0"/>
          <w:marRight w:val="0"/>
          <w:marTop w:val="0"/>
          <w:marBottom w:val="0"/>
          <w:divBdr>
            <w:top w:val="none" w:sz="0" w:space="0" w:color="auto"/>
            <w:left w:val="none" w:sz="0" w:space="0" w:color="auto"/>
            <w:bottom w:val="none" w:sz="0" w:space="0" w:color="auto"/>
            <w:right w:val="none" w:sz="0" w:space="0" w:color="auto"/>
          </w:divBdr>
        </w:div>
        <w:div w:id="1879395853">
          <w:marLeft w:val="0"/>
          <w:marRight w:val="0"/>
          <w:marTop w:val="0"/>
          <w:marBottom w:val="0"/>
          <w:divBdr>
            <w:top w:val="none" w:sz="0" w:space="0" w:color="auto"/>
            <w:left w:val="none" w:sz="0" w:space="0" w:color="auto"/>
            <w:bottom w:val="none" w:sz="0" w:space="0" w:color="auto"/>
            <w:right w:val="none" w:sz="0" w:space="0" w:color="auto"/>
          </w:divBdr>
        </w:div>
        <w:div w:id="1452170405">
          <w:marLeft w:val="0"/>
          <w:marRight w:val="0"/>
          <w:marTop w:val="0"/>
          <w:marBottom w:val="0"/>
          <w:divBdr>
            <w:top w:val="none" w:sz="0" w:space="0" w:color="auto"/>
            <w:left w:val="none" w:sz="0" w:space="0" w:color="auto"/>
            <w:bottom w:val="none" w:sz="0" w:space="0" w:color="auto"/>
            <w:right w:val="none" w:sz="0" w:space="0" w:color="auto"/>
          </w:divBdr>
        </w:div>
        <w:div w:id="1046101757">
          <w:marLeft w:val="0"/>
          <w:marRight w:val="0"/>
          <w:marTop w:val="0"/>
          <w:marBottom w:val="0"/>
          <w:divBdr>
            <w:top w:val="none" w:sz="0" w:space="0" w:color="auto"/>
            <w:left w:val="none" w:sz="0" w:space="0" w:color="auto"/>
            <w:bottom w:val="none" w:sz="0" w:space="0" w:color="auto"/>
            <w:right w:val="none" w:sz="0" w:space="0" w:color="auto"/>
          </w:divBdr>
        </w:div>
        <w:div w:id="113209444">
          <w:marLeft w:val="0"/>
          <w:marRight w:val="0"/>
          <w:marTop w:val="0"/>
          <w:marBottom w:val="0"/>
          <w:divBdr>
            <w:top w:val="none" w:sz="0" w:space="0" w:color="auto"/>
            <w:left w:val="none" w:sz="0" w:space="0" w:color="auto"/>
            <w:bottom w:val="none" w:sz="0" w:space="0" w:color="auto"/>
            <w:right w:val="none" w:sz="0" w:space="0" w:color="auto"/>
          </w:divBdr>
        </w:div>
        <w:div w:id="1425301418">
          <w:marLeft w:val="0"/>
          <w:marRight w:val="0"/>
          <w:marTop w:val="0"/>
          <w:marBottom w:val="0"/>
          <w:divBdr>
            <w:top w:val="none" w:sz="0" w:space="0" w:color="auto"/>
            <w:left w:val="none" w:sz="0" w:space="0" w:color="auto"/>
            <w:bottom w:val="none" w:sz="0" w:space="0" w:color="auto"/>
            <w:right w:val="none" w:sz="0" w:space="0" w:color="auto"/>
          </w:divBdr>
        </w:div>
        <w:div w:id="477379241">
          <w:marLeft w:val="0"/>
          <w:marRight w:val="0"/>
          <w:marTop w:val="0"/>
          <w:marBottom w:val="0"/>
          <w:divBdr>
            <w:top w:val="none" w:sz="0" w:space="0" w:color="auto"/>
            <w:left w:val="none" w:sz="0" w:space="0" w:color="auto"/>
            <w:bottom w:val="none" w:sz="0" w:space="0" w:color="auto"/>
            <w:right w:val="none" w:sz="0" w:space="0" w:color="auto"/>
          </w:divBdr>
        </w:div>
        <w:div w:id="164170306">
          <w:marLeft w:val="0"/>
          <w:marRight w:val="0"/>
          <w:marTop w:val="0"/>
          <w:marBottom w:val="0"/>
          <w:divBdr>
            <w:top w:val="none" w:sz="0" w:space="0" w:color="auto"/>
            <w:left w:val="none" w:sz="0" w:space="0" w:color="auto"/>
            <w:bottom w:val="none" w:sz="0" w:space="0" w:color="auto"/>
            <w:right w:val="none" w:sz="0" w:space="0" w:color="auto"/>
          </w:divBdr>
        </w:div>
        <w:div w:id="315840238">
          <w:marLeft w:val="0"/>
          <w:marRight w:val="0"/>
          <w:marTop w:val="0"/>
          <w:marBottom w:val="0"/>
          <w:divBdr>
            <w:top w:val="none" w:sz="0" w:space="0" w:color="auto"/>
            <w:left w:val="none" w:sz="0" w:space="0" w:color="auto"/>
            <w:bottom w:val="none" w:sz="0" w:space="0" w:color="auto"/>
            <w:right w:val="none" w:sz="0" w:space="0" w:color="auto"/>
          </w:divBdr>
        </w:div>
        <w:div w:id="439760785">
          <w:marLeft w:val="0"/>
          <w:marRight w:val="0"/>
          <w:marTop w:val="0"/>
          <w:marBottom w:val="0"/>
          <w:divBdr>
            <w:top w:val="none" w:sz="0" w:space="0" w:color="auto"/>
            <w:left w:val="none" w:sz="0" w:space="0" w:color="auto"/>
            <w:bottom w:val="none" w:sz="0" w:space="0" w:color="auto"/>
            <w:right w:val="none" w:sz="0" w:space="0" w:color="auto"/>
          </w:divBdr>
        </w:div>
        <w:div w:id="1276331989">
          <w:marLeft w:val="0"/>
          <w:marRight w:val="0"/>
          <w:marTop w:val="0"/>
          <w:marBottom w:val="0"/>
          <w:divBdr>
            <w:top w:val="none" w:sz="0" w:space="0" w:color="auto"/>
            <w:left w:val="none" w:sz="0" w:space="0" w:color="auto"/>
            <w:bottom w:val="none" w:sz="0" w:space="0" w:color="auto"/>
            <w:right w:val="none" w:sz="0" w:space="0" w:color="auto"/>
          </w:divBdr>
        </w:div>
        <w:div w:id="1613396375">
          <w:marLeft w:val="0"/>
          <w:marRight w:val="0"/>
          <w:marTop w:val="0"/>
          <w:marBottom w:val="0"/>
          <w:divBdr>
            <w:top w:val="none" w:sz="0" w:space="0" w:color="auto"/>
            <w:left w:val="none" w:sz="0" w:space="0" w:color="auto"/>
            <w:bottom w:val="none" w:sz="0" w:space="0" w:color="auto"/>
            <w:right w:val="none" w:sz="0" w:space="0" w:color="auto"/>
          </w:divBdr>
        </w:div>
        <w:div w:id="966159199">
          <w:marLeft w:val="0"/>
          <w:marRight w:val="0"/>
          <w:marTop w:val="0"/>
          <w:marBottom w:val="0"/>
          <w:divBdr>
            <w:top w:val="none" w:sz="0" w:space="0" w:color="auto"/>
            <w:left w:val="none" w:sz="0" w:space="0" w:color="auto"/>
            <w:bottom w:val="none" w:sz="0" w:space="0" w:color="auto"/>
            <w:right w:val="none" w:sz="0" w:space="0" w:color="auto"/>
          </w:divBdr>
        </w:div>
        <w:div w:id="979654269">
          <w:marLeft w:val="0"/>
          <w:marRight w:val="0"/>
          <w:marTop w:val="0"/>
          <w:marBottom w:val="0"/>
          <w:divBdr>
            <w:top w:val="none" w:sz="0" w:space="0" w:color="auto"/>
            <w:left w:val="none" w:sz="0" w:space="0" w:color="auto"/>
            <w:bottom w:val="none" w:sz="0" w:space="0" w:color="auto"/>
            <w:right w:val="none" w:sz="0" w:space="0" w:color="auto"/>
          </w:divBdr>
        </w:div>
        <w:div w:id="171802390">
          <w:marLeft w:val="0"/>
          <w:marRight w:val="0"/>
          <w:marTop w:val="0"/>
          <w:marBottom w:val="0"/>
          <w:divBdr>
            <w:top w:val="none" w:sz="0" w:space="0" w:color="auto"/>
            <w:left w:val="none" w:sz="0" w:space="0" w:color="auto"/>
            <w:bottom w:val="none" w:sz="0" w:space="0" w:color="auto"/>
            <w:right w:val="none" w:sz="0" w:space="0" w:color="auto"/>
          </w:divBdr>
        </w:div>
        <w:div w:id="376665872">
          <w:marLeft w:val="0"/>
          <w:marRight w:val="0"/>
          <w:marTop w:val="0"/>
          <w:marBottom w:val="0"/>
          <w:divBdr>
            <w:top w:val="none" w:sz="0" w:space="0" w:color="auto"/>
            <w:left w:val="none" w:sz="0" w:space="0" w:color="auto"/>
            <w:bottom w:val="none" w:sz="0" w:space="0" w:color="auto"/>
            <w:right w:val="none" w:sz="0" w:space="0" w:color="auto"/>
          </w:divBdr>
        </w:div>
        <w:div w:id="1124345122">
          <w:marLeft w:val="0"/>
          <w:marRight w:val="0"/>
          <w:marTop w:val="0"/>
          <w:marBottom w:val="0"/>
          <w:divBdr>
            <w:top w:val="none" w:sz="0" w:space="0" w:color="auto"/>
            <w:left w:val="none" w:sz="0" w:space="0" w:color="auto"/>
            <w:bottom w:val="none" w:sz="0" w:space="0" w:color="auto"/>
            <w:right w:val="none" w:sz="0" w:space="0" w:color="auto"/>
          </w:divBdr>
        </w:div>
        <w:div w:id="474293937">
          <w:marLeft w:val="0"/>
          <w:marRight w:val="0"/>
          <w:marTop w:val="0"/>
          <w:marBottom w:val="0"/>
          <w:divBdr>
            <w:top w:val="none" w:sz="0" w:space="0" w:color="auto"/>
            <w:left w:val="none" w:sz="0" w:space="0" w:color="auto"/>
            <w:bottom w:val="none" w:sz="0" w:space="0" w:color="auto"/>
            <w:right w:val="none" w:sz="0" w:space="0" w:color="auto"/>
          </w:divBdr>
        </w:div>
        <w:div w:id="1787236968">
          <w:marLeft w:val="0"/>
          <w:marRight w:val="0"/>
          <w:marTop w:val="0"/>
          <w:marBottom w:val="0"/>
          <w:divBdr>
            <w:top w:val="none" w:sz="0" w:space="0" w:color="auto"/>
            <w:left w:val="none" w:sz="0" w:space="0" w:color="auto"/>
            <w:bottom w:val="none" w:sz="0" w:space="0" w:color="auto"/>
            <w:right w:val="none" w:sz="0" w:space="0" w:color="auto"/>
          </w:divBdr>
        </w:div>
        <w:div w:id="645013482">
          <w:marLeft w:val="0"/>
          <w:marRight w:val="0"/>
          <w:marTop w:val="0"/>
          <w:marBottom w:val="0"/>
          <w:divBdr>
            <w:top w:val="none" w:sz="0" w:space="0" w:color="auto"/>
            <w:left w:val="none" w:sz="0" w:space="0" w:color="auto"/>
            <w:bottom w:val="none" w:sz="0" w:space="0" w:color="auto"/>
            <w:right w:val="none" w:sz="0" w:space="0" w:color="auto"/>
          </w:divBdr>
        </w:div>
        <w:div w:id="1671788850">
          <w:marLeft w:val="0"/>
          <w:marRight w:val="0"/>
          <w:marTop w:val="0"/>
          <w:marBottom w:val="0"/>
          <w:divBdr>
            <w:top w:val="none" w:sz="0" w:space="0" w:color="auto"/>
            <w:left w:val="none" w:sz="0" w:space="0" w:color="auto"/>
            <w:bottom w:val="none" w:sz="0" w:space="0" w:color="auto"/>
            <w:right w:val="none" w:sz="0" w:space="0" w:color="auto"/>
          </w:divBdr>
        </w:div>
        <w:div w:id="439566139">
          <w:marLeft w:val="0"/>
          <w:marRight w:val="0"/>
          <w:marTop w:val="0"/>
          <w:marBottom w:val="0"/>
          <w:divBdr>
            <w:top w:val="none" w:sz="0" w:space="0" w:color="auto"/>
            <w:left w:val="none" w:sz="0" w:space="0" w:color="auto"/>
            <w:bottom w:val="none" w:sz="0" w:space="0" w:color="auto"/>
            <w:right w:val="none" w:sz="0" w:space="0" w:color="auto"/>
          </w:divBdr>
        </w:div>
        <w:div w:id="1286539714">
          <w:marLeft w:val="0"/>
          <w:marRight w:val="0"/>
          <w:marTop w:val="0"/>
          <w:marBottom w:val="0"/>
          <w:divBdr>
            <w:top w:val="none" w:sz="0" w:space="0" w:color="auto"/>
            <w:left w:val="none" w:sz="0" w:space="0" w:color="auto"/>
            <w:bottom w:val="none" w:sz="0" w:space="0" w:color="auto"/>
            <w:right w:val="none" w:sz="0" w:space="0" w:color="auto"/>
          </w:divBdr>
        </w:div>
        <w:div w:id="1776292497">
          <w:marLeft w:val="0"/>
          <w:marRight w:val="0"/>
          <w:marTop w:val="0"/>
          <w:marBottom w:val="0"/>
          <w:divBdr>
            <w:top w:val="none" w:sz="0" w:space="0" w:color="auto"/>
            <w:left w:val="none" w:sz="0" w:space="0" w:color="auto"/>
            <w:bottom w:val="none" w:sz="0" w:space="0" w:color="auto"/>
            <w:right w:val="none" w:sz="0" w:space="0" w:color="auto"/>
          </w:divBdr>
        </w:div>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2</cp:revision>
  <dcterms:created xsi:type="dcterms:W3CDTF">2024-06-14T14:20:00Z</dcterms:created>
  <dcterms:modified xsi:type="dcterms:W3CDTF">2024-06-14T14:20:00Z</dcterms:modified>
</cp:coreProperties>
</file>