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95F7" w14:textId="77777777" w:rsidR="00853907" w:rsidRPr="00BF45BB" w:rsidRDefault="00853907" w:rsidP="00853907">
      <w:pPr>
        <w:autoSpaceDE w:val="0"/>
        <w:autoSpaceDN w:val="0"/>
        <w:adjustRightInd w:val="0"/>
        <w:spacing w:line="276" w:lineRule="auto"/>
        <w:rPr>
          <w:bCs/>
          <w:sz w:val="72"/>
          <w:szCs w:val="72"/>
        </w:rPr>
      </w:pPr>
      <w:r w:rsidRPr="00BF45BB">
        <w:rPr>
          <w:b/>
          <w:bCs/>
          <w:sz w:val="72"/>
          <w:szCs w:val="72"/>
        </w:rPr>
        <w:t>VACANCY</w:t>
      </w:r>
    </w:p>
    <w:p w14:paraId="15851281" w14:textId="77777777" w:rsidR="00853907" w:rsidRPr="00BF45BB" w:rsidRDefault="00853907" w:rsidP="00853907">
      <w:pPr>
        <w:autoSpaceDE w:val="0"/>
        <w:autoSpaceDN w:val="0"/>
        <w:adjustRightInd w:val="0"/>
        <w:rPr>
          <w:bCs/>
          <w:sz w:val="20"/>
          <w:szCs w:val="20"/>
        </w:rPr>
      </w:pPr>
    </w:p>
    <w:p w14:paraId="2D239650" w14:textId="739E00AA" w:rsidR="00853907" w:rsidRPr="00BF45BB" w:rsidRDefault="00853907" w:rsidP="00853907">
      <w:pPr>
        <w:tabs>
          <w:tab w:val="left" w:pos="2127"/>
        </w:tabs>
        <w:spacing w:after="240" w:line="276" w:lineRule="auto"/>
        <w:contextualSpacing/>
        <w:rPr>
          <w:rFonts w:eastAsia="Calibri"/>
          <w:sz w:val="20"/>
          <w:szCs w:val="20"/>
        </w:rPr>
      </w:pPr>
      <w:r w:rsidRPr="00BF45BB">
        <w:rPr>
          <w:rFonts w:eastAsia="Calibri"/>
          <w:b/>
          <w:sz w:val="20"/>
          <w:szCs w:val="20"/>
        </w:rPr>
        <w:t>Position:</w:t>
      </w:r>
      <w:r w:rsidRPr="00C875D2">
        <w:rPr>
          <w:rFonts w:eastAsia="Calibri"/>
          <w:sz w:val="20"/>
          <w:szCs w:val="20"/>
        </w:rPr>
        <w:tab/>
      </w:r>
      <w:r>
        <w:rPr>
          <w:rFonts w:eastAsia="Calibri"/>
          <w:sz w:val="20"/>
          <w:szCs w:val="20"/>
        </w:rPr>
        <w:t>Design Technology Technician</w:t>
      </w:r>
    </w:p>
    <w:p w14:paraId="494A3E6C" w14:textId="77777777" w:rsidR="00853907" w:rsidRPr="00BF45BB" w:rsidRDefault="00853907" w:rsidP="00853907">
      <w:pPr>
        <w:tabs>
          <w:tab w:val="left" w:pos="2127"/>
        </w:tabs>
        <w:spacing w:after="240" w:line="276" w:lineRule="auto"/>
        <w:contextualSpacing/>
        <w:rPr>
          <w:rFonts w:eastAsia="Calibri"/>
          <w:sz w:val="20"/>
          <w:szCs w:val="20"/>
        </w:rPr>
      </w:pPr>
      <w:r w:rsidRPr="00C875D2">
        <w:rPr>
          <w:rFonts w:eastAsia="Calibri"/>
          <w:b/>
          <w:sz w:val="20"/>
          <w:szCs w:val="20"/>
        </w:rPr>
        <w:t>Based at</w:t>
      </w:r>
      <w:r w:rsidRPr="00BF45BB">
        <w:rPr>
          <w:rFonts w:eastAsia="Calibri"/>
          <w:b/>
          <w:sz w:val="20"/>
          <w:szCs w:val="20"/>
        </w:rPr>
        <w:t>:</w:t>
      </w:r>
      <w:r w:rsidRPr="00C875D2">
        <w:rPr>
          <w:rFonts w:eastAsia="Calibri"/>
          <w:sz w:val="20"/>
          <w:szCs w:val="20"/>
        </w:rPr>
        <w:tab/>
        <w:t>Oxclose Community Academy</w:t>
      </w:r>
    </w:p>
    <w:p w14:paraId="40499A63" w14:textId="77777777" w:rsidR="00853907" w:rsidRPr="002E3B19" w:rsidRDefault="00853907" w:rsidP="00853907">
      <w:pPr>
        <w:tabs>
          <w:tab w:val="left" w:pos="2127"/>
        </w:tabs>
        <w:spacing w:after="240" w:line="276" w:lineRule="auto"/>
        <w:contextualSpacing/>
        <w:rPr>
          <w:rFonts w:eastAsia="Calibri"/>
          <w:b/>
          <w:sz w:val="20"/>
          <w:szCs w:val="20"/>
        </w:rPr>
      </w:pPr>
      <w:r>
        <w:rPr>
          <w:rFonts w:eastAsia="Calibri"/>
          <w:b/>
          <w:sz w:val="20"/>
          <w:szCs w:val="20"/>
        </w:rPr>
        <w:t xml:space="preserve">Address: </w:t>
      </w:r>
      <w:r>
        <w:rPr>
          <w:rFonts w:eastAsia="Calibri"/>
          <w:b/>
          <w:sz w:val="20"/>
          <w:szCs w:val="20"/>
        </w:rPr>
        <w:tab/>
      </w:r>
      <w:r w:rsidRPr="002E3B19">
        <w:rPr>
          <w:rFonts w:eastAsia="Calibri"/>
          <w:sz w:val="20"/>
          <w:szCs w:val="20"/>
        </w:rPr>
        <w:t xml:space="preserve">Dilston Close, </w:t>
      </w:r>
      <w:r>
        <w:rPr>
          <w:rFonts w:eastAsia="Calibri"/>
          <w:sz w:val="20"/>
          <w:szCs w:val="20"/>
        </w:rPr>
        <w:t xml:space="preserve">Washington, </w:t>
      </w:r>
      <w:r w:rsidRPr="002E3B19">
        <w:rPr>
          <w:rFonts w:eastAsia="Calibri"/>
          <w:sz w:val="20"/>
          <w:szCs w:val="20"/>
        </w:rPr>
        <w:t>NE38 0LN</w:t>
      </w:r>
    </w:p>
    <w:p w14:paraId="62B4AA0B" w14:textId="77777777" w:rsidR="00853907" w:rsidRPr="00C875D2" w:rsidRDefault="00853907" w:rsidP="00853907">
      <w:pPr>
        <w:tabs>
          <w:tab w:val="left" w:pos="2127"/>
        </w:tabs>
        <w:spacing w:after="240" w:line="276" w:lineRule="auto"/>
        <w:contextualSpacing/>
        <w:rPr>
          <w:rFonts w:eastAsia="Calibri"/>
          <w:sz w:val="20"/>
          <w:szCs w:val="20"/>
        </w:rPr>
      </w:pPr>
      <w:r w:rsidRPr="00C875D2">
        <w:rPr>
          <w:rFonts w:eastAsia="Calibri"/>
          <w:b/>
          <w:sz w:val="20"/>
          <w:szCs w:val="20"/>
        </w:rPr>
        <w:t>Advert Start Date:</w:t>
      </w:r>
      <w:r w:rsidRPr="00C875D2">
        <w:rPr>
          <w:rFonts w:eastAsia="Calibri"/>
          <w:sz w:val="20"/>
          <w:szCs w:val="20"/>
        </w:rPr>
        <w:t xml:space="preserve"> </w:t>
      </w:r>
      <w:r w:rsidRPr="00C875D2">
        <w:rPr>
          <w:rFonts w:eastAsia="Calibri"/>
          <w:sz w:val="20"/>
          <w:szCs w:val="20"/>
        </w:rPr>
        <w:tab/>
      </w:r>
      <w:r>
        <w:rPr>
          <w:rFonts w:eastAsia="Calibri"/>
          <w:sz w:val="20"/>
          <w:szCs w:val="20"/>
        </w:rPr>
        <w:t>Friday 21st June 2024</w:t>
      </w:r>
    </w:p>
    <w:p w14:paraId="47EC5F48" w14:textId="77777777" w:rsidR="00853907" w:rsidRPr="00BF45BB" w:rsidRDefault="00853907" w:rsidP="00853907">
      <w:pPr>
        <w:tabs>
          <w:tab w:val="left" w:pos="2127"/>
        </w:tabs>
        <w:spacing w:after="240" w:line="276" w:lineRule="auto"/>
        <w:contextualSpacing/>
        <w:rPr>
          <w:rFonts w:eastAsia="Calibri"/>
          <w:sz w:val="20"/>
          <w:szCs w:val="20"/>
        </w:rPr>
      </w:pPr>
      <w:r w:rsidRPr="00BF45BB">
        <w:rPr>
          <w:rFonts w:eastAsia="Calibri"/>
          <w:b/>
          <w:sz w:val="20"/>
          <w:szCs w:val="20"/>
        </w:rPr>
        <w:t>Contract Type</w:t>
      </w:r>
      <w:r w:rsidRPr="00C875D2">
        <w:rPr>
          <w:rFonts w:eastAsia="Calibri"/>
          <w:b/>
          <w:sz w:val="20"/>
          <w:szCs w:val="20"/>
        </w:rPr>
        <w:t>:</w:t>
      </w:r>
      <w:r w:rsidRPr="00C875D2">
        <w:rPr>
          <w:rFonts w:eastAsia="Calibri"/>
          <w:b/>
          <w:sz w:val="20"/>
          <w:szCs w:val="20"/>
        </w:rPr>
        <w:tab/>
      </w:r>
      <w:r w:rsidRPr="00BF45BB">
        <w:rPr>
          <w:rFonts w:eastAsia="Calibri"/>
          <w:sz w:val="20"/>
          <w:szCs w:val="20"/>
        </w:rPr>
        <w:t>Permanent</w:t>
      </w:r>
    </w:p>
    <w:p w14:paraId="52102D97" w14:textId="75B00571" w:rsidR="00853907" w:rsidRPr="00BF45BB" w:rsidRDefault="00853907" w:rsidP="00853907">
      <w:pPr>
        <w:tabs>
          <w:tab w:val="left" w:pos="2127"/>
        </w:tabs>
        <w:spacing w:after="240" w:line="276" w:lineRule="auto"/>
        <w:contextualSpacing/>
        <w:rPr>
          <w:rFonts w:eastAsia="Calibri"/>
          <w:sz w:val="20"/>
          <w:szCs w:val="20"/>
        </w:rPr>
      </w:pPr>
      <w:r w:rsidRPr="00BF45BB">
        <w:rPr>
          <w:rFonts w:eastAsia="Calibri"/>
          <w:b/>
          <w:sz w:val="20"/>
          <w:szCs w:val="20"/>
        </w:rPr>
        <w:t>Scale:</w:t>
      </w:r>
      <w:r w:rsidRPr="00C875D2">
        <w:rPr>
          <w:rFonts w:eastAsia="Calibri"/>
          <w:b/>
          <w:sz w:val="20"/>
          <w:szCs w:val="20"/>
        </w:rPr>
        <w:tab/>
      </w:r>
      <w:r w:rsidRPr="00C875D2">
        <w:rPr>
          <w:rFonts w:eastAsia="Calibri"/>
          <w:sz w:val="20"/>
          <w:szCs w:val="20"/>
        </w:rPr>
        <w:t xml:space="preserve">Grade </w:t>
      </w:r>
      <w:r>
        <w:rPr>
          <w:rFonts w:eastAsia="Calibri"/>
          <w:sz w:val="20"/>
          <w:szCs w:val="20"/>
        </w:rPr>
        <w:t>D – NJC 5-6</w:t>
      </w:r>
    </w:p>
    <w:p w14:paraId="51B1CAED" w14:textId="43FACFA6" w:rsidR="00853907" w:rsidRPr="00BF45BB" w:rsidRDefault="00853907" w:rsidP="00853907">
      <w:pPr>
        <w:tabs>
          <w:tab w:val="left" w:pos="2127"/>
        </w:tabs>
        <w:spacing w:after="240" w:line="276" w:lineRule="auto"/>
        <w:contextualSpacing/>
        <w:rPr>
          <w:rFonts w:eastAsia="Calibri"/>
          <w:sz w:val="20"/>
          <w:szCs w:val="20"/>
        </w:rPr>
      </w:pPr>
      <w:r w:rsidRPr="00BF45BB">
        <w:rPr>
          <w:rFonts w:eastAsia="Calibri"/>
          <w:b/>
          <w:sz w:val="20"/>
          <w:szCs w:val="20"/>
        </w:rPr>
        <w:t>Salary:</w:t>
      </w:r>
      <w:r w:rsidRPr="00C875D2">
        <w:rPr>
          <w:rFonts w:eastAsia="Calibri"/>
          <w:sz w:val="20"/>
          <w:szCs w:val="20"/>
        </w:rPr>
        <w:tab/>
      </w:r>
      <w:r w:rsidRPr="00BF45BB">
        <w:rPr>
          <w:rFonts w:eastAsia="Calibri"/>
          <w:sz w:val="20"/>
          <w:szCs w:val="20"/>
        </w:rPr>
        <w:tab/>
      </w:r>
      <w:r>
        <w:rPr>
          <w:rFonts w:eastAsia="Calibri"/>
          <w:sz w:val="20"/>
          <w:szCs w:val="20"/>
        </w:rPr>
        <w:t>£20100 - £20436</w:t>
      </w:r>
    </w:p>
    <w:p w14:paraId="2CC2D478" w14:textId="3E45185D" w:rsidR="00853907" w:rsidRPr="00C875D2" w:rsidRDefault="00853907" w:rsidP="00853907">
      <w:pPr>
        <w:tabs>
          <w:tab w:val="left" w:pos="2127"/>
        </w:tabs>
        <w:spacing w:after="240" w:line="276" w:lineRule="auto"/>
        <w:contextualSpacing/>
        <w:rPr>
          <w:rFonts w:eastAsia="Calibri"/>
          <w:b/>
          <w:sz w:val="20"/>
          <w:szCs w:val="20"/>
        </w:rPr>
      </w:pPr>
      <w:r w:rsidRPr="00BF45BB">
        <w:rPr>
          <w:rFonts w:eastAsia="Calibri"/>
          <w:b/>
          <w:sz w:val="20"/>
          <w:szCs w:val="20"/>
        </w:rPr>
        <w:t>Hours Per Week:</w:t>
      </w:r>
      <w:r w:rsidRPr="00C875D2">
        <w:rPr>
          <w:rFonts w:eastAsia="Calibri"/>
          <w:sz w:val="20"/>
          <w:szCs w:val="20"/>
        </w:rPr>
        <w:tab/>
        <w:t>37 Hours per Week</w:t>
      </w:r>
      <w:r>
        <w:rPr>
          <w:rFonts w:eastAsia="Calibri"/>
          <w:sz w:val="20"/>
          <w:szCs w:val="20"/>
        </w:rPr>
        <w:t xml:space="preserve"> </w:t>
      </w:r>
      <w:r>
        <w:rPr>
          <w:rFonts w:eastAsia="Calibri"/>
          <w:sz w:val="20"/>
          <w:szCs w:val="20"/>
        </w:rPr>
        <w:t>– Term Time Only</w:t>
      </w:r>
    </w:p>
    <w:p w14:paraId="495DC86C" w14:textId="12CB0F79" w:rsidR="00853907" w:rsidRPr="00BF45BB" w:rsidRDefault="00853907" w:rsidP="00853907">
      <w:pPr>
        <w:tabs>
          <w:tab w:val="left" w:pos="2127"/>
        </w:tabs>
        <w:spacing w:after="240" w:line="276" w:lineRule="auto"/>
        <w:contextualSpacing/>
        <w:rPr>
          <w:rFonts w:eastAsia="Calibri"/>
          <w:sz w:val="20"/>
          <w:szCs w:val="20"/>
        </w:rPr>
      </w:pPr>
      <w:r w:rsidRPr="00C875D2">
        <w:rPr>
          <w:rFonts w:eastAsia="Calibri"/>
          <w:b/>
          <w:sz w:val="20"/>
          <w:szCs w:val="20"/>
        </w:rPr>
        <w:t>Required from:</w:t>
      </w:r>
      <w:r>
        <w:rPr>
          <w:rFonts w:eastAsia="Calibri"/>
          <w:sz w:val="20"/>
          <w:szCs w:val="20"/>
        </w:rPr>
        <w:t xml:space="preserve"> </w:t>
      </w:r>
      <w:r>
        <w:rPr>
          <w:rFonts w:eastAsia="Calibri"/>
          <w:sz w:val="20"/>
          <w:szCs w:val="20"/>
        </w:rPr>
        <w:tab/>
      </w:r>
      <w:r>
        <w:rPr>
          <w:rFonts w:eastAsia="Calibri"/>
          <w:sz w:val="20"/>
          <w:szCs w:val="20"/>
        </w:rPr>
        <w:t>September 2024</w:t>
      </w:r>
    </w:p>
    <w:p w14:paraId="2B8C7CBC" w14:textId="77777777" w:rsidR="00B24A5D" w:rsidRPr="00B24A5D" w:rsidRDefault="00B24A5D" w:rsidP="00B24A5D">
      <w:pPr>
        <w:spacing w:line="259" w:lineRule="auto"/>
        <w:ind w:left="0" w:right="0" w:firstLine="0"/>
      </w:pPr>
    </w:p>
    <w:p w14:paraId="48641FDE" w14:textId="77777777" w:rsidR="00355B8A" w:rsidRDefault="00355B8A">
      <w:pPr>
        <w:spacing w:line="259" w:lineRule="auto"/>
        <w:ind w:left="0" w:right="0" w:firstLine="0"/>
        <w:jc w:val="left"/>
      </w:pPr>
    </w:p>
    <w:p w14:paraId="44276B4E" w14:textId="19798FF7" w:rsidR="0072698F" w:rsidRPr="00853907" w:rsidRDefault="009E0303">
      <w:pPr>
        <w:ind w:left="-5"/>
        <w:rPr>
          <w:sz w:val="20"/>
          <w:szCs w:val="20"/>
        </w:rPr>
      </w:pPr>
      <w:r w:rsidRPr="00853907">
        <w:rPr>
          <w:sz w:val="20"/>
          <w:szCs w:val="20"/>
        </w:rPr>
        <w:t>We are seeking to appo</w:t>
      </w:r>
      <w:r w:rsidR="00AD0BD3" w:rsidRPr="00853907">
        <w:rPr>
          <w:sz w:val="20"/>
          <w:szCs w:val="20"/>
        </w:rPr>
        <w:t>i</w:t>
      </w:r>
      <w:r w:rsidR="003F7E50" w:rsidRPr="00853907">
        <w:rPr>
          <w:sz w:val="20"/>
          <w:szCs w:val="20"/>
        </w:rPr>
        <w:t>nt a Design Technology Technician</w:t>
      </w:r>
      <w:r w:rsidRPr="00853907">
        <w:rPr>
          <w:sz w:val="20"/>
          <w:szCs w:val="20"/>
        </w:rPr>
        <w:t xml:space="preserve"> to join our academy team.  </w:t>
      </w:r>
    </w:p>
    <w:p w14:paraId="374C5924" w14:textId="77777777" w:rsidR="0072698F" w:rsidRPr="00853907" w:rsidRDefault="009E0303">
      <w:pPr>
        <w:spacing w:line="259" w:lineRule="auto"/>
        <w:ind w:left="0" w:right="0" w:firstLine="0"/>
        <w:jc w:val="left"/>
        <w:rPr>
          <w:sz w:val="22"/>
        </w:rPr>
      </w:pPr>
      <w:r w:rsidRPr="00853907">
        <w:rPr>
          <w:sz w:val="22"/>
        </w:rPr>
        <w:t xml:space="preserve"> </w:t>
      </w:r>
    </w:p>
    <w:p w14:paraId="14859B0D" w14:textId="6271CDA3" w:rsidR="00853907" w:rsidRDefault="00853907" w:rsidP="00853907">
      <w:pPr>
        <w:autoSpaceDE w:val="0"/>
        <w:autoSpaceDN w:val="0"/>
        <w:adjustRightInd w:val="0"/>
        <w:spacing w:line="256" w:lineRule="auto"/>
        <w:ind w:right="1024"/>
        <w:rPr>
          <w:rFonts w:eastAsia="Calibri"/>
          <w:bCs/>
          <w:sz w:val="20"/>
          <w:szCs w:val="20"/>
        </w:rPr>
      </w:pPr>
      <w:r w:rsidRPr="007C333C">
        <w:rPr>
          <w:rFonts w:eastAsia="Calibri"/>
          <w:bCs/>
          <w:sz w:val="20"/>
          <w:szCs w:val="20"/>
        </w:rPr>
        <w:t>We provide an extremely supportive induction programme for new staff and excellent professional development opportunities. The successful candidate will also have the benefit of joining the local government pension scheme alongside free access to our on-site gym and access to free parking.</w:t>
      </w:r>
    </w:p>
    <w:p w14:paraId="42EAC5E6" w14:textId="77777777" w:rsidR="00853907" w:rsidRPr="007C333C" w:rsidRDefault="00853907" w:rsidP="00853907">
      <w:pPr>
        <w:autoSpaceDE w:val="0"/>
        <w:autoSpaceDN w:val="0"/>
        <w:adjustRightInd w:val="0"/>
        <w:spacing w:line="256" w:lineRule="auto"/>
        <w:ind w:right="1024"/>
        <w:rPr>
          <w:rFonts w:eastAsia="Calibri"/>
          <w:bCs/>
          <w:sz w:val="20"/>
          <w:szCs w:val="20"/>
        </w:rPr>
      </w:pPr>
    </w:p>
    <w:p w14:paraId="649A0DB3" w14:textId="43B6E0AC" w:rsidR="00853907" w:rsidRDefault="00853907" w:rsidP="00853907">
      <w:pPr>
        <w:autoSpaceDE w:val="0"/>
        <w:autoSpaceDN w:val="0"/>
        <w:adjustRightInd w:val="0"/>
        <w:spacing w:line="256" w:lineRule="auto"/>
        <w:ind w:right="1024"/>
        <w:rPr>
          <w:rFonts w:eastAsia="Calibri"/>
          <w:bCs/>
          <w:sz w:val="20"/>
          <w:szCs w:val="20"/>
        </w:rPr>
      </w:pPr>
      <w:r w:rsidRPr="007C333C">
        <w:rPr>
          <w:rFonts w:eastAsia="Calibri"/>
          <w:bCs/>
          <w:sz w:val="20"/>
          <w:szCs w:val="20"/>
        </w:rPr>
        <w:t>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This post is exempt</w:t>
      </w:r>
      <w:r w:rsidRPr="00113F83">
        <w:rPr>
          <w:rFonts w:eastAsia="Calibri"/>
          <w:bCs/>
          <w:sz w:val="20"/>
          <w:szCs w:val="20"/>
        </w:rPr>
        <w:t xml:space="preserve"> from the Rehabilitation of Offenders Act 1974 and therefore will be subject to a </w:t>
      </w:r>
      <w:r w:rsidRPr="00C875D2">
        <w:rPr>
          <w:rFonts w:eastAsia="Calibri"/>
          <w:bCs/>
          <w:sz w:val="20"/>
          <w:szCs w:val="20"/>
        </w:rPr>
        <w:t>subject to an enhanced DBS disclosure.</w:t>
      </w:r>
    </w:p>
    <w:p w14:paraId="59D5F156" w14:textId="77777777" w:rsidR="00853907" w:rsidRPr="00C875D2" w:rsidRDefault="00853907" w:rsidP="00853907">
      <w:pPr>
        <w:autoSpaceDE w:val="0"/>
        <w:autoSpaceDN w:val="0"/>
        <w:adjustRightInd w:val="0"/>
        <w:spacing w:line="256" w:lineRule="auto"/>
        <w:ind w:right="1024"/>
        <w:rPr>
          <w:rFonts w:eastAsia="Calibri"/>
          <w:bCs/>
          <w:sz w:val="20"/>
          <w:szCs w:val="20"/>
        </w:rPr>
      </w:pPr>
    </w:p>
    <w:p w14:paraId="050C6CEA" w14:textId="7F985BB0" w:rsidR="00853907" w:rsidRDefault="00853907" w:rsidP="00853907">
      <w:pPr>
        <w:autoSpaceDE w:val="0"/>
        <w:autoSpaceDN w:val="0"/>
        <w:adjustRightInd w:val="0"/>
        <w:spacing w:line="256" w:lineRule="auto"/>
        <w:ind w:right="1024"/>
        <w:rPr>
          <w:rFonts w:eastAsia="Calibri"/>
          <w:bCs/>
          <w:sz w:val="20"/>
          <w:szCs w:val="20"/>
        </w:rPr>
      </w:pPr>
      <w:r w:rsidRPr="00113F83">
        <w:rPr>
          <w:rFonts w:eastAsia="Calibri"/>
          <w:bCs/>
          <w:sz w:val="20"/>
          <w:szCs w:val="20"/>
        </w:rPr>
        <w:t xml:space="preserve">Discover Learning Trust </w:t>
      </w:r>
      <w:r w:rsidRPr="00C875D2">
        <w:rPr>
          <w:rFonts w:eastAsia="Calibri"/>
          <w:bCs/>
          <w:sz w:val="20"/>
          <w:szCs w:val="20"/>
        </w:rPr>
        <w:t>is an equal opportunities employer and welcomes applications regardless of age, gender, race, religion, disability, or sexual orientation.</w:t>
      </w:r>
    </w:p>
    <w:p w14:paraId="13025AEA" w14:textId="77777777" w:rsidR="00853907" w:rsidRPr="00C875D2" w:rsidRDefault="00853907" w:rsidP="00853907">
      <w:pPr>
        <w:autoSpaceDE w:val="0"/>
        <w:autoSpaceDN w:val="0"/>
        <w:adjustRightInd w:val="0"/>
        <w:spacing w:line="256" w:lineRule="auto"/>
        <w:ind w:right="1024"/>
        <w:rPr>
          <w:rFonts w:eastAsia="Calibri"/>
          <w:bCs/>
          <w:sz w:val="20"/>
          <w:szCs w:val="20"/>
        </w:rPr>
      </w:pPr>
    </w:p>
    <w:p w14:paraId="48BAFB2A" w14:textId="77777777" w:rsidR="00853907" w:rsidRDefault="00853907" w:rsidP="00853907">
      <w:pPr>
        <w:tabs>
          <w:tab w:val="left" w:pos="2835"/>
        </w:tabs>
        <w:spacing w:line="256" w:lineRule="auto"/>
        <w:rPr>
          <w:rFonts w:eastAsia="Calibri"/>
          <w:bCs/>
          <w:sz w:val="20"/>
          <w:szCs w:val="20"/>
        </w:rPr>
      </w:pPr>
      <w:r w:rsidRPr="00627001">
        <w:rPr>
          <w:rFonts w:eastAsia="Calibri"/>
          <w:b/>
          <w:bCs/>
          <w:sz w:val="20"/>
          <w:szCs w:val="20"/>
        </w:rPr>
        <w:t>Please note that we do not accept CVs</w:t>
      </w:r>
      <w:r w:rsidRPr="00C875D2">
        <w:rPr>
          <w:rFonts w:eastAsia="Calibri"/>
          <w:bCs/>
          <w:sz w:val="20"/>
          <w:szCs w:val="20"/>
        </w:rPr>
        <w:t xml:space="preserve">. For an application pack please contact Mrs L Fittes, Purchasing and Personnel Manager at </w:t>
      </w:r>
      <w:hyperlink r:id="rId6" w:history="1">
        <w:r w:rsidRPr="00C875D2">
          <w:rPr>
            <w:rStyle w:val="Hyperlink"/>
            <w:rFonts w:eastAsia="Calibri"/>
            <w:bCs/>
            <w:sz w:val="20"/>
            <w:szCs w:val="20"/>
          </w:rPr>
          <w:t>recruitment@oxclose.net</w:t>
        </w:r>
      </w:hyperlink>
      <w:r w:rsidRPr="00C875D2">
        <w:rPr>
          <w:rFonts w:eastAsia="Calibri"/>
          <w:bCs/>
          <w:sz w:val="20"/>
          <w:szCs w:val="20"/>
        </w:rPr>
        <w:t xml:space="preserve">. </w:t>
      </w:r>
    </w:p>
    <w:p w14:paraId="6DB33E78" w14:textId="615EFFBB" w:rsidR="0072698F" w:rsidRPr="00853907" w:rsidRDefault="0072698F">
      <w:pPr>
        <w:spacing w:line="259" w:lineRule="auto"/>
        <w:ind w:left="0" w:right="0" w:firstLine="0"/>
        <w:jc w:val="left"/>
        <w:rPr>
          <w:sz w:val="22"/>
        </w:rPr>
      </w:pPr>
    </w:p>
    <w:p w14:paraId="107071B1" w14:textId="77777777" w:rsidR="0072698F" w:rsidRPr="00853907" w:rsidRDefault="009E0303">
      <w:pPr>
        <w:spacing w:line="259" w:lineRule="auto"/>
        <w:ind w:left="0" w:right="0" w:firstLine="0"/>
        <w:jc w:val="left"/>
        <w:rPr>
          <w:sz w:val="22"/>
        </w:rPr>
      </w:pPr>
      <w:r w:rsidRPr="00853907">
        <w:rPr>
          <w:sz w:val="22"/>
        </w:rPr>
        <w:t xml:space="preserve"> </w:t>
      </w:r>
    </w:p>
    <w:p w14:paraId="44C63C96" w14:textId="3C7799F5" w:rsidR="00605D5F" w:rsidRPr="00853907" w:rsidRDefault="00605D5F">
      <w:pPr>
        <w:spacing w:line="259" w:lineRule="auto"/>
        <w:ind w:left="0" w:right="0" w:firstLine="0"/>
        <w:jc w:val="left"/>
        <w:rPr>
          <w:b/>
          <w:sz w:val="22"/>
        </w:rPr>
      </w:pPr>
      <w:r w:rsidRPr="00853907">
        <w:rPr>
          <w:b/>
          <w:sz w:val="22"/>
        </w:rPr>
        <w:t xml:space="preserve">Closing Date: </w:t>
      </w:r>
      <w:r w:rsidR="00E84B00" w:rsidRPr="00853907">
        <w:rPr>
          <w:b/>
          <w:sz w:val="22"/>
        </w:rPr>
        <w:t>Thursday 4</w:t>
      </w:r>
      <w:r w:rsidR="00E84B00" w:rsidRPr="00853907">
        <w:rPr>
          <w:b/>
          <w:sz w:val="22"/>
          <w:vertAlign w:val="superscript"/>
        </w:rPr>
        <w:t>th</w:t>
      </w:r>
      <w:r w:rsidR="00E84B00" w:rsidRPr="00853907">
        <w:rPr>
          <w:b/>
          <w:sz w:val="22"/>
        </w:rPr>
        <w:t xml:space="preserve"> July 2024 – 3pm</w:t>
      </w:r>
    </w:p>
    <w:p w14:paraId="040F238F" w14:textId="77777777" w:rsidR="00605D5F" w:rsidRPr="00853907" w:rsidRDefault="00605D5F">
      <w:pPr>
        <w:spacing w:line="259" w:lineRule="auto"/>
        <w:ind w:left="0" w:right="0" w:firstLine="0"/>
        <w:jc w:val="left"/>
        <w:rPr>
          <w:b/>
          <w:sz w:val="22"/>
        </w:rPr>
      </w:pPr>
      <w:r w:rsidRPr="00853907">
        <w:rPr>
          <w:b/>
          <w:sz w:val="22"/>
        </w:rPr>
        <w:t>Interviews: TBC</w:t>
      </w:r>
    </w:p>
    <w:p w14:paraId="53D3C8FD" w14:textId="77777777" w:rsidR="0072698F" w:rsidRDefault="0072698F">
      <w:pPr>
        <w:spacing w:after="4" w:line="259" w:lineRule="auto"/>
        <w:ind w:left="-5" w:right="0"/>
        <w:jc w:val="left"/>
      </w:pPr>
    </w:p>
    <w:p w14:paraId="7ED279E8" w14:textId="77777777" w:rsidR="0072698F" w:rsidRDefault="009E0303">
      <w:pPr>
        <w:spacing w:line="259" w:lineRule="auto"/>
        <w:ind w:left="0" w:right="0" w:firstLine="0"/>
        <w:jc w:val="left"/>
      </w:pPr>
      <w:r>
        <w:rPr>
          <w:b/>
        </w:rPr>
        <w:t xml:space="preserve"> </w:t>
      </w:r>
    </w:p>
    <w:p w14:paraId="6B9BBDFA" w14:textId="77777777" w:rsidR="0072698F" w:rsidRDefault="009E0303">
      <w:pPr>
        <w:spacing w:line="259" w:lineRule="auto"/>
        <w:ind w:left="0" w:right="0" w:firstLine="0"/>
        <w:jc w:val="left"/>
      </w:pPr>
      <w:r>
        <w:rPr>
          <w:b/>
        </w:rPr>
        <w:t xml:space="preserve"> </w:t>
      </w:r>
    </w:p>
    <w:p w14:paraId="50D41409" w14:textId="77777777" w:rsidR="0072698F" w:rsidRDefault="0072698F" w:rsidP="009E0303">
      <w:pPr>
        <w:spacing w:after="1" w:line="259" w:lineRule="auto"/>
        <w:ind w:left="0" w:right="0" w:firstLine="0"/>
        <w:jc w:val="left"/>
      </w:pPr>
    </w:p>
    <w:p w14:paraId="73116C9E" w14:textId="77777777" w:rsidR="0072698F" w:rsidRDefault="009E0303">
      <w:pPr>
        <w:spacing w:line="259" w:lineRule="auto"/>
        <w:ind w:left="0" w:right="0" w:firstLine="0"/>
        <w:jc w:val="left"/>
      </w:pPr>
      <w:r>
        <w:t xml:space="preserve">  </w:t>
      </w:r>
      <w:r>
        <w:tab/>
        <w:t xml:space="preserve"> </w:t>
      </w:r>
      <w:r>
        <w:tab/>
        <w:t xml:space="preserve"> </w:t>
      </w:r>
    </w:p>
    <w:p w14:paraId="7E80D0F2" w14:textId="77777777" w:rsidR="0072698F" w:rsidRDefault="009E0303">
      <w:pPr>
        <w:spacing w:line="259" w:lineRule="auto"/>
        <w:ind w:left="0" w:right="0" w:firstLine="0"/>
        <w:jc w:val="left"/>
      </w:pPr>
      <w:r>
        <w:t xml:space="preserve"> </w:t>
      </w:r>
    </w:p>
    <w:sectPr w:rsidR="0072698F">
      <w:headerReference w:type="even" r:id="rId7"/>
      <w:headerReference w:type="default" r:id="rId8"/>
      <w:footerReference w:type="even" r:id="rId9"/>
      <w:footerReference w:type="default" r:id="rId10"/>
      <w:headerReference w:type="first" r:id="rId11"/>
      <w:footerReference w:type="first" r:id="rId12"/>
      <w:pgSz w:w="11908" w:h="16836"/>
      <w:pgMar w:top="852" w:right="1120" w:bottom="1440" w:left="13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534D" w14:textId="77777777" w:rsidR="00087DEC" w:rsidRDefault="00087DEC" w:rsidP="00B24A5D">
      <w:pPr>
        <w:spacing w:line="240" w:lineRule="auto"/>
      </w:pPr>
      <w:r>
        <w:separator/>
      </w:r>
    </w:p>
  </w:endnote>
  <w:endnote w:type="continuationSeparator" w:id="0">
    <w:p w14:paraId="4104648E" w14:textId="77777777" w:rsidR="00087DEC" w:rsidRDefault="00087DEC" w:rsidP="00B2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BDCE" w14:textId="77777777" w:rsidR="00087DEC" w:rsidRDefault="00087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91C3" w14:textId="77777777" w:rsidR="00087DEC" w:rsidRDefault="00087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425" w14:textId="77777777" w:rsidR="00087DEC" w:rsidRDefault="0008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D551" w14:textId="77777777" w:rsidR="00087DEC" w:rsidRDefault="00087DEC" w:rsidP="00B24A5D">
      <w:pPr>
        <w:spacing w:line="240" w:lineRule="auto"/>
      </w:pPr>
      <w:r>
        <w:separator/>
      </w:r>
    </w:p>
  </w:footnote>
  <w:footnote w:type="continuationSeparator" w:id="0">
    <w:p w14:paraId="669CBC8C" w14:textId="77777777" w:rsidR="00087DEC" w:rsidRDefault="00087DEC" w:rsidP="00B24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4FA" w14:textId="77777777" w:rsidR="00087DEC" w:rsidRDefault="00087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1CB" w14:textId="77777777" w:rsidR="00087DEC" w:rsidRDefault="00087DEC" w:rsidP="00B24A5D">
    <w:pPr>
      <w:pStyle w:val="Header"/>
      <w:jc w:val="center"/>
    </w:pPr>
    <w:r w:rsidRPr="0069229D">
      <w:rPr>
        <w:noProof/>
      </w:rPr>
      <w:drawing>
        <wp:anchor distT="0" distB="0" distL="114300" distR="114300" simplePos="0" relativeHeight="251659264" behindDoc="1" locked="0" layoutInCell="1" allowOverlap="1" wp14:anchorId="7131C7A5" wp14:editId="1DC4F051">
          <wp:simplePos x="0" y="0"/>
          <wp:positionH relativeFrom="page">
            <wp:align>center</wp:align>
          </wp:positionH>
          <wp:positionV relativeFrom="paragraph">
            <wp:posOffset>-224287</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D23A4" w14:textId="77777777" w:rsidR="00087DEC" w:rsidRDefault="00087DEC" w:rsidP="00B24A5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692D" w14:textId="77777777" w:rsidR="00087DEC" w:rsidRDefault="00087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8F"/>
    <w:rsid w:val="00087DEC"/>
    <w:rsid w:val="0034352A"/>
    <w:rsid w:val="00355B8A"/>
    <w:rsid w:val="003F7E50"/>
    <w:rsid w:val="00415F46"/>
    <w:rsid w:val="00532A96"/>
    <w:rsid w:val="005974B6"/>
    <w:rsid w:val="00605D5F"/>
    <w:rsid w:val="006A1426"/>
    <w:rsid w:val="006D7A1D"/>
    <w:rsid w:val="0072698F"/>
    <w:rsid w:val="00853907"/>
    <w:rsid w:val="009E0303"/>
    <w:rsid w:val="00A44A31"/>
    <w:rsid w:val="00A74344"/>
    <w:rsid w:val="00AD0BD3"/>
    <w:rsid w:val="00B24A5D"/>
    <w:rsid w:val="00B6618A"/>
    <w:rsid w:val="00C9036D"/>
    <w:rsid w:val="00E84B00"/>
    <w:rsid w:val="00F11D8A"/>
    <w:rsid w:val="00FE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CA30"/>
  <w15:docId w15:val="{ED878C38-DCB3-4D7C-8285-2781893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 w:right="75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4A5D"/>
    <w:pPr>
      <w:tabs>
        <w:tab w:val="center" w:pos="4513"/>
        <w:tab w:val="right" w:pos="9026"/>
      </w:tabs>
      <w:spacing w:line="240" w:lineRule="auto"/>
    </w:pPr>
  </w:style>
  <w:style w:type="character" w:customStyle="1" w:styleId="HeaderChar">
    <w:name w:val="Header Char"/>
    <w:basedOn w:val="DefaultParagraphFont"/>
    <w:link w:val="Header"/>
    <w:uiPriority w:val="99"/>
    <w:rsid w:val="00B24A5D"/>
    <w:rPr>
      <w:rFonts w:ascii="Arial" w:eastAsia="Arial" w:hAnsi="Arial" w:cs="Arial"/>
      <w:color w:val="000000"/>
      <w:sz w:val="24"/>
    </w:rPr>
  </w:style>
  <w:style w:type="paragraph" w:styleId="Footer">
    <w:name w:val="footer"/>
    <w:basedOn w:val="Normal"/>
    <w:link w:val="FooterChar"/>
    <w:uiPriority w:val="99"/>
    <w:unhideWhenUsed/>
    <w:rsid w:val="00B24A5D"/>
    <w:pPr>
      <w:tabs>
        <w:tab w:val="center" w:pos="4513"/>
        <w:tab w:val="right" w:pos="9026"/>
      </w:tabs>
      <w:spacing w:line="240" w:lineRule="auto"/>
    </w:pPr>
  </w:style>
  <w:style w:type="character" w:customStyle="1" w:styleId="FooterChar">
    <w:name w:val="Footer Char"/>
    <w:basedOn w:val="DefaultParagraphFont"/>
    <w:link w:val="Footer"/>
    <w:uiPriority w:val="99"/>
    <w:rsid w:val="00B24A5D"/>
    <w:rPr>
      <w:rFonts w:ascii="Arial" w:eastAsia="Arial" w:hAnsi="Arial" w:cs="Arial"/>
      <w:color w:val="000000"/>
      <w:sz w:val="24"/>
    </w:rPr>
  </w:style>
  <w:style w:type="character" w:styleId="Hyperlink">
    <w:name w:val="Hyperlink"/>
    <w:basedOn w:val="DefaultParagraphFont"/>
    <w:uiPriority w:val="99"/>
    <w:unhideWhenUsed/>
    <w:rsid w:val="00B24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oxclo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Oxclose Community Academy</dc:creator>
  <cp:keywords/>
  <cp:lastModifiedBy>Mrs L. Fittes</cp:lastModifiedBy>
  <cp:revision>3</cp:revision>
  <dcterms:created xsi:type="dcterms:W3CDTF">2024-06-21T11:49:00Z</dcterms:created>
  <dcterms:modified xsi:type="dcterms:W3CDTF">2024-06-21T12:13:00Z</dcterms:modified>
</cp:coreProperties>
</file>