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E15C" w14:textId="77777777" w:rsidR="00D716F7" w:rsidRDefault="00EB17F5">
      <w:pPr>
        <w:ind w:left="288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7BEE1EA" wp14:editId="57BEE1EB">
            <wp:extent cx="628650" cy="419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7BEE15D" w14:textId="2B7FF066" w:rsidR="00D716F7" w:rsidRDefault="00EB17F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 – </w:t>
      </w:r>
      <w:r w:rsidR="009618DF">
        <w:rPr>
          <w:rFonts w:ascii="Arial" w:eastAsia="Arial" w:hAnsi="Arial" w:cs="Arial"/>
          <w:b/>
          <w:sz w:val="24"/>
          <w:szCs w:val="24"/>
        </w:rPr>
        <w:t>CURRICLUM LEAD</w:t>
      </w:r>
      <w:r>
        <w:rPr>
          <w:rFonts w:ascii="Arial" w:eastAsia="Arial" w:hAnsi="Arial" w:cs="Arial"/>
          <w:b/>
          <w:sz w:val="24"/>
          <w:szCs w:val="24"/>
        </w:rPr>
        <w:t xml:space="preserve"> OF </w:t>
      </w:r>
      <w:r w:rsidR="00F879BA">
        <w:rPr>
          <w:rFonts w:ascii="Arial" w:eastAsia="Arial" w:hAnsi="Arial" w:cs="Arial"/>
          <w:b/>
          <w:sz w:val="24"/>
          <w:szCs w:val="24"/>
        </w:rPr>
        <w:t>MFL</w:t>
      </w:r>
    </w:p>
    <w:p w14:paraId="57BEE15E" w14:textId="77777777" w:rsidR="00D716F7" w:rsidRDefault="00D716F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6450"/>
        <w:gridCol w:w="1089"/>
        <w:gridCol w:w="986"/>
      </w:tblGrid>
      <w:tr w:rsidR="00D716F7" w14:paraId="57BEE163" w14:textId="77777777">
        <w:tc>
          <w:tcPr>
            <w:tcW w:w="491" w:type="dxa"/>
          </w:tcPr>
          <w:p w14:paraId="57BEE15F" w14:textId="77777777" w:rsidR="00D716F7" w:rsidRDefault="00D716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57BEE160" w14:textId="77777777" w:rsidR="00D716F7" w:rsidRDefault="00EB17F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57BEE161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Essential/Desirable</w:t>
            </w:r>
          </w:p>
        </w:tc>
        <w:tc>
          <w:tcPr>
            <w:tcW w:w="986" w:type="dxa"/>
          </w:tcPr>
          <w:p w14:paraId="57BEE162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assessed</w:t>
            </w:r>
          </w:p>
        </w:tc>
      </w:tr>
      <w:tr w:rsidR="00D716F7" w14:paraId="57BEE168" w14:textId="77777777">
        <w:tc>
          <w:tcPr>
            <w:tcW w:w="491" w:type="dxa"/>
          </w:tcPr>
          <w:p w14:paraId="57BEE16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6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 and Education</w:t>
            </w:r>
          </w:p>
        </w:tc>
        <w:tc>
          <w:tcPr>
            <w:tcW w:w="1089" w:type="dxa"/>
          </w:tcPr>
          <w:p w14:paraId="57BEE16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6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6D" w14:textId="77777777">
        <w:tc>
          <w:tcPr>
            <w:tcW w:w="491" w:type="dxa"/>
          </w:tcPr>
          <w:p w14:paraId="57BEE16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450" w:type="dxa"/>
          </w:tcPr>
          <w:p w14:paraId="57BEE16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57BEE16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6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2" w14:textId="77777777">
        <w:tc>
          <w:tcPr>
            <w:tcW w:w="491" w:type="dxa"/>
          </w:tcPr>
          <w:p w14:paraId="57BEE16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450" w:type="dxa"/>
          </w:tcPr>
          <w:p w14:paraId="57BEE16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57BEE170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7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7" w14:textId="77777777">
        <w:tc>
          <w:tcPr>
            <w:tcW w:w="491" w:type="dxa"/>
          </w:tcPr>
          <w:p w14:paraId="57BEE17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450" w:type="dxa"/>
          </w:tcPr>
          <w:p w14:paraId="57BEE17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Further relevant professional qualifications or middle leadership training e.g. National Professional Qualification</w:t>
            </w:r>
          </w:p>
        </w:tc>
        <w:tc>
          <w:tcPr>
            <w:tcW w:w="1089" w:type="dxa"/>
          </w:tcPr>
          <w:p w14:paraId="57BEE175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7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C" w14:textId="77777777">
        <w:tc>
          <w:tcPr>
            <w:tcW w:w="491" w:type="dxa"/>
          </w:tcPr>
          <w:p w14:paraId="57BEE17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7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 and Knowledge</w:t>
            </w:r>
          </w:p>
        </w:tc>
        <w:tc>
          <w:tcPr>
            <w:tcW w:w="1089" w:type="dxa"/>
          </w:tcPr>
          <w:p w14:paraId="57BEE17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7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81" w14:textId="77777777">
        <w:tc>
          <w:tcPr>
            <w:tcW w:w="491" w:type="dxa"/>
          </w:tcPr>
          <w:p w14:paraId="57BEE17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450" w:type="dxa"/>
          </w:tcPr>
          <w:p w14:paraId="57BEE17E" w14:textId="75892B8B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Successful experience of additional responsibility in a MFL department </w:t>
            </w:r>
          </w:p>
        </w:tc>
        <w:tc>
          <w:tcPr>
            <w:tcW w:w="1089" w:type="dxa"/>
          </w:tcPr>
          <w:p w14:paraId="57BEE17F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8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6" w14:textId="77777777">
        <w:tc>
          <w:tcPr>
            <w:tcW w:w="491" w:type="dxa"/>
          </w:tcPr>
          <w:p w14:paraId="57BEE182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450" w:type="dxa"/>
          </w:tcPr>
          <w:p w14:paraId="57BEE18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leading staff successfully, including holding staff to account</w:t>
            </w:r>
          </w:p>
        </w:tc>
        <w:tc>
          <w:tcPr>
            <w:tcW w:w="1089" w:type="dxa"/>
          </w:tcPr>
          <w:p w14:paraId="57BEE184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8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B" w14:textId="77777777">
        <w:tc>
          <w:tcPr>
            <w:tcW w:w="491" w:type="dxa"/>
          </w:tcPr>
          <w:p w14:paraId="57BEE187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450" w:type="dxa"/>
          </w:tcPr>
          <w:p w14:paraId="57BEE188" w14:textId="37356B8B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Successful experience of teaching MFL across Key Stage 3 and Key Stage 4</w:t>
            </w:r>
          </w:p>
        </w:tc>
        <w:tc>
          <w:tcPr>
            <w:tcW w:w="1089" w:type="dxa"/>
          </w:tcPr>
          <w:p w14:paraId="57BEE189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8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5" w14:textId="77777777">
        <w:tc>
          <w:tcPr>
            <w:tcW w:w="491" w:type="dxa"/>
          </w:tcPr>
          <w:p w14:paraId="57BEE191" w14:textId="5601EC62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450" w:type="dxa"/>
          </w:tcPr>
          <w:p w14:paraId="57BEE192" w14:textId="799D0A0A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and knowledge of the relevant MFL subject national curriculums at Key Stage 3 and Key Stage 4</w:t>
            </w:r>
          </w:p>
        </w:tc>
        <w:tc>
          <w:tcPr>
            <w:tcW w:w="1089" w:type="dxa"/>
          </w:tcPr>
          <w:p w14:paraId="57BEE193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9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A" w14:textId="77777777">
        <w:tc>
          <w:tcPr>
            <w:tcW w:w="491" w:type="dxa"/>
          </w:tcPr>
          <w:p w14:paraId="57BEE196" w14:textId="3CEF50A8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450" w:type="dxa"/>
          </w:tcPr>
          <w:p w14:paraId="57BEE197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of what is required to secure effective teaching and learning to improve student progress and achievement in an inclusive environment</w:t>
            </w:r>
          </w:p>
        </w:tc>
        <w:tc>
          <w:tcPr>
            <w:tcW w:w="1089" w:type="dxa"/>
          </w:tcPr>
          <w:p w14:paraId="57BEE198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9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F" w14:textId="77777777">
        <w:tc>
          <w:tcPr>
            <w:tcW w:w="491" w:type="dxa"/>
          </w:tcPr>
          <w:p w14:paraId="57BEE19B" w14:textId="3566492F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50" w:type="dxa"/>
          </w:tcPr>
          <w:p w14:paraId="57BEE19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 to date knowledge and understanding of pedagogical and curriculum strategies</w:t>
            </w:r>
          </w:p>
        </w:tc>
        <w:tc>
          <w:tcPr>
            <w:tcW w:w="1089" w:type="dxa"/>
          </w:tcPr>
          <w:p w14:paraId="57BEE19D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9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4" w14:textId="77777777">
        <w:tc>
          <w:tcPr>
            <w:tcW w:w="491" w:type="dxa"/>
          </w:tcPr>
          <w:p w14:paraId="57BEE1A0" w14:textId="27F18333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450" w:type="dxa"/>
          </w:tcPr>
          <w:p w14:paraId="57BEE1A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use assessment data effectively to set targets and raise achievement</w:t>
            </w:r>
          </w:p>
        </w:tc>
        <w:tc>
          <w:tcPr>
            <w:tcW w:w="1089" w:type="dxa"/>
          </w:tcPr>
          <w:p w14:paraId="57BEE1A2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9" w14:textId="77777777">
        <w:tc>
          <w:tcPr>
            <w:tcW w:w="491" w:type="dxa"/>
          </w:tcPr>
          <w:p w14:paraId="57BEE1A5" w14:textId="4509EEE2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6450" w:type="dxa"/>
          </w:tcPr>
          <w:p w14:paraId="57BEE1A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provide appropriate stretch and challenge and support for students</w:t>
            </w:r>
          </w:p>
        </w:tc>
        <w:tc>
          <w:tcPr>
            <w:tcW w:w="1089" w:type="dxa"/>
          </w:tcPr>
          <w:p w14:paraId="57BEE1A7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8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E" w14:textId="77777777">
        <w:tc>
          <w:tcPr>
            <w:tcW w:w="491" w:type="dxa"/>
          </w:tcPr>
          <w:p w14:paraId="57BEE1AA" w14:textId="75F04215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450" w:type="dxa"/>
          </w:tcPr>
          <w:p w14:paraId="57BEE1AB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57BEE1AC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B3" w14:textId="77777777">
        <w:tc>
          <w:tcPr>
            <w:tcW w:w="491" w:type="dxa"/>
          </w:tcPr>
          <w:p w14:paraId="57BEE1AF" w14:textId="4B5C7370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6450" w:type="dxa"/>
          </w:tcPr>
          <w:p w14:paraId="57BEE1B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Potential for further leadership capacity</w:t>
            </w:r>
          </w:p>
        </w:tc>
        <w:tc>
          <w:tcPr>
            <w:tcW w:w="1089" w:type="dxa"/>
          </w:tcPr>
          <w:p w14:paraId="57BEE1B1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B2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B8" w14:textId="77777777">
        <w:tc>
          <w:tcPr>
            <w:tcW w:w="491" w:type="dxa"/>
          </w:tcPr>
          <w:p w14:paraId="57BEE1B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B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</w:t>
            </w:r>
          </w:p>
        </w:tc>
        <w:tc>
          <w:tcPr>
            <w:tcW w:w="1089" w:type="dxa"/>
          </w:tcPr>
          <w:p w14:paraId="57BEE1B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B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BD" w14:textId="77777777">
        <w:tc>
          <w:tcPr>
            <w:tcW w:w="491" w:type="dxa"/>
          </w:tcPr>
          <w:p w14:paraId="57BEE1B9" w14:textId="18E4CC49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6450" w:type="dxa"/>
          </w:tcPr>
          <w:p w14:paraId="57BEE1B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communication skills and the ability to develop strong professional relationships</w:t>
            </w:r>
          </w:p>
        </w:tc>
        <w:tc>
          <w:tcPr>
            <w:tcW w:w="1089" w:type="dxa"/>
          </w:tcPr>
          <w:p w14:paraId="57BEE1B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B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2" w14:textId="77777777">
        <w:tc>
          <w:tcPr>
            <w:tcW w:w="491" w:type="dxa"/>
          </w:tcPr>
          <w:p w14:paraId="57BEE1BE" w14:textId="6E64120D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6450" w:type="dxa"/>
          </w:tcPr>
          <w:p w14:paraId="57BEE1B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organise work, prioritise tasks, make decision and manage time effectively</w:t>
            </w:r>
          </w:p>
        </w:tc>
        <w:tc>
          <w:tcPr>
            <w:tcW w:w="1089" w:type="dxa"/>
          </w:tcPr>
          <w:p w14:paraId="57BEE1C0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C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7" w14:textId="77777777">
        <w:tc>
          <w:tcPr>
            <w:tcW w:w="491" w:type="dxa"/>
          </w:tcPr>
          <w:p w14:paraId="57BEE1C3" w14:textId="2774050E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6450" w:type="dxa"/>
          </w:tcPr>
          <w:p w14:paraId="57BEE1C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Able to delegate effectively and manage the performance of others</w:t>
            </w:r>
          </w:p>
        </w:tc>
        <w:tc>
          <w:tcPr>
            <w:tcW w:w="1089" w:type="dxa"/>
          </w:tcPr>
          <w:p w14:paraId="57BEE1C5" w14:textId="53742E8F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C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C" w14:textId="77777777">
        <w:tc>
          <w:tcPr>
            <w:tcW w:w="491" w:type="dxa"/>
          </w:tcPr>
          <w:p w14:paraId="57BEE1C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C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Personal Attributes </w:t>
            </w:r>
          </w:p>
        </w:tc>
        <w:tc>
          <w:tcPr>
            <w:tcW w:w="1089" w:type="dxa"/>
          </w:tcPr>
          <w:p w14:paraId="57BEE1C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C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D1" w14:textId="77777777">
        <w:tc>
          <w:tcPr>
            <w:tcW w:w="491" w:type="dxa"/>
          </w:tcPr>
          <w:p w14:paraId="57BEE1CD" w14:textId="2BAC0CE6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6450" w:type="dxa"/>
          </w:tcPr>
          <w:p w14:paraId="57BEE1C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57BEE1CF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D6" w14:textId="77777777">
        <w:tc>
          <w:tcPr>
            <w:tcW w:w="491" w:type="dxa"/>
          </w:tcPr>
          <w:p w14:paraId="57BEE1D2" w14:textId="78E524D6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6450" w:type="dxa"/>
          </w:tcPr>
          <w:p w14:paraId="57BEE1D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57BEE1D4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E0" w14:textId="77777777">
        <w:tc>
          <w:tcPr>
            <w:tcW w:w="491" w:type="dxa"/>
          </w:tcPr>
          <w:p w14:paraId="57BEE1DC" w14:textId="78F79312" w:rsidR="00D716F7" w:rsidRDefault="00EB17F5" w:rsidP="00EB17F5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6450" w:type="dxa"/>
          </w:tcPr>
          <w:p w14:paraId="57BEE1D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Demonstrable leadership qualities and the ability to gain confidence and professional respect from team members</w:t>
            </w:r>
          </w:p>
        </w:tc>
        <w:tc>
          <w:tcPr>
            <w:tcW w:w="1089" w:type="dxa"/>
          </w:tcPr>
          <w:p w14:paraId="57BEE1DE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D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</w:tbl>
    <w:p w14:paraId="57BEE1E1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2" w14:textId="77777777" w:rsidR="00D716F7" w:rsidRDefault="00D716F7">
      <w:pPr>
        <w:rPr>
          <w:rFonts w:ascii="Arial" w:eastAsia="Arial" w:hAnsi="Arial" w:cs="Arial"/>
          <w:b/>
          <w:sz w:val="18"/>
          <w:szCs w:val="18"/>
        </w:rPr>
      </w:pPr>
    </w:p>
    <w:p w14:paraId="57BEE1E3" w14:textId="77777777" w:rsidR="00D716F7" w:rsidRDefault="00EB17F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Key: Where Assessed</w:t>
      </w:r>
    </w:p>
    <w:p w14:paraId="57BEE1E4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– Application Form</w:t>
      </w:r>
    </w:p>
    <w:p w14:paraId="57BEE1E5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 – Certificates</w:t>
      </w:r>
    </w:p>
    <w:p w14:paraId="57BEE1E6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– Interview</w:t>
      </w:r>
    </w:p>
    <w:p w14:paraId="57BEE1E7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 - References</w:t>
      </w:r>
    </w:p>
    <w:p w14:paraId="57BEE1E8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9" w14:textId="77777777" w:rsidR="00D716F7" w:rsidRDefault="00EB17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Please set out how you meet the essential and if appropriate desirable criteria in your application form.  The person specification will be used to shortlist candidates for interview.</w:t>
      </w:r>
    </w:p>
    <w:sectPr w:rsidR="00D716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F7"/>
    <w:rsid w:val="00145A37"/>
    <w:rsid w:val="003A4F10"/>
    <w:rsid w:val="009618DF"/>
    <w:rsid w:val="00D716F7"/>
    <w:rsid w:val="00E460EB"/>
    <w:rsid w:val="00EB17F5"/>
    <w:rsid w:val="00F8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E15C"/>
  <w15:docId w15:val="{664F5072-71DC-4F1D-879C-2015E80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3" ma:contentTypeDescription="Create a new document." ma:contentTypeScope="" ma:versionID="da12e90ea47527c92d42fb2fc6a4825e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ceb924f6b16f5d83cc2f9f971cbb6e50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62A75-A6AF-4E41-9E5E-9FC6731CE16D}">
  <ds:schemaRefs>
    <ds:schemaRef ds:uri="http://schemas.microsoft.com/office/2006/metadata/properties"/>
    <ds:schemaRef ds:uri="http://schemas.microsoft.com/office/infopath/2007/PartnerControls"/>
    <ds:schemaRef ds:uri="316824cd-9f82-4496-9be9-66ee5589434f"/>
  </ds:schemaRefs>
</ds:datastoreItem>
</file>

<file path=customXml/itemProps2.xml><?xml version="1.0" encoding="utf-8"?>
<ds:datastoreItem xmlns:ds="http://schemas.openxmlformats.org/officeDocument/2006/customXml" ds:itemID="{AB086868-88F2-4FA2-9B8B-17E959DB7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921C8-8B89-4CDF-AE40-17F2F66E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WLKCM01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Dobrianski</dc:creator>
  <cp:lastModifiedBy>Melissa Dobrianski</cp:lastModifiedBy>
  <cp:revision>3</cp:revision>
  <dcterms:created xsi:type="dcterms:W3CDTF">2023-03-08T16:41:00Z</dcterms:created>
  <dcterms:modified xsi:type="dcterms:W3CDTF">2023-03-29T11:36:00Z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